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8E03E" w14:textId="77777777" w:rsidR="005A3A7E" w:rsidRPr="0034037B" w:rsidRDefault="00A63A50">
      <w:pPr>
        <w:widowControl w:val="0"/>
        <w:pBdr>
          <w:top w:val="nil"/>
          <w:left w:val="nil"/>
          <w:bottom w:val="nil"/>
          <w:right w:val="nil"/>
          <w:between w:val="nil"/>
        </w:pBdr>
        <w:spacing w:after="0" w:line="276" w:lineRule="auto"/>
        <w:rPr>
          <w:lang w:val="ro-RO"/>
        </w:rPr>
      </w:pPr>
      <w:r>
        <w:rPr>
          <w:noProof/>
          <w:lang w:val="ro-RO"/>
        </w:rPr>
        <w:pict w14:anchorId="4EC38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89.7pt;margin-top:-140.4pt;width:630.2pt;height:892.35pt;z-index:-251653633;mso-position-horizontal-relative:text;mso-position-vertical-relative:text">
            <v:imagedata r:id="rId9" o:title="bg"/>
          </v:shape>
        </w:pict>
      </w:r>
      <w:r>
        <w:rPr>
          <w:noProof/>
          <w:lang w:val="ro-RO"/>
        </w:rPr>
        <w:pict w14:anchorId="3F11C408">
          <v:shape id="_x0000_s1034" type="#_x0000_t75" style="position:absolute;margin-left:0;margin-top:-76.7pt;width:178.6pt;height:213.2pt;z-index:251668992;mso-position-horizontal:center;mso-position-horizontal-relative:margin;mso-position-vertical-relative:text">
            <v:imagedata r:id="rId10" o:title="ResilientPreschools_logo_hv"/>
            <w10:wrap anchorx="margin"/>
          </v:shape>
        </w:pict>
      </w:r>
    </w:p>
    <w:p w14:paraId="1B0F61C0" w14:textId="77777777" w:rsidR="005A3A7E" w:rsidRPr="0034037B" w:rsidRDefault="005A3A7E">
      <w:pPr>
        <w:rPr>
          <w:lang w:val="ro-RO"/>
        </w:rPr>
      </w:pPr>
    </w:p>
    <w:p w14:paraId="3825B135" w14:textId="77777777" w:rsidR="005A3A7E" w:rsidRPr="0034037B" w:rsidRDefault="005A3A7E">
      <w:pPr>
        <w:rPr>
          <w:lang w:val="ro-RO"/>
        </w:rPr>
      </w:pPr>
    </w:p>
    <w:p w14:paraId="190C0969" w14:textId="77777777" w:rsidR="005A3A7E" w:rsidRPr="0034037B" w:rsidRDefault="005A3A7E">
      <w:pPr>
        <w:rPr>
          <w:lang w:val="ro-RO"/>
        </w:rPr>
      </w:pPr>
    </w:p>
    <w:p w14:paraId="7DD1BBBC" w14:textId="77777777" w:rsidR="005A3A7E" w:rsidRPr="0034037B" w:rsidRDefault="005A3A7E">
      <w:pPr>
        <w:rPr>
          <w:lang w:val="ro-RO"/>
        </w:rPr>
      </w:pPr>
    </w:p>
    <w:p w14:paraId="721C1D25" w14:textId="77777777" w:rsidR="005A3A7E" w:rsidRPr="0034037B" w:rsidRDefault="005A3A7E">
      <w:pPr>
        <w:rPr>
          <w:lang w:val="ro-RO"/>
        </w:rPr>
      </w:pPr>
    </w:p>
    <w:p w14:paraId="3B970C67" w14:textId="77777777" w:rsidR="005A3A7E" w:rsidRPr="0034037B" w:rsidRDefault="005A3A7E">
      <w:pPr>
        <w:rPr>
          <w:lang w:val="ro-RO"/>
        </w:rPr>
      </w:pPr>
    </w:p>
    <w:p w14:paraId="2CC39DEA" w14:textId="77777777" w:rsidR="005A3A7E" w:rsidRPr="0034037B" w:rsidRDefault="005A3A7E">
      <w:pPr>
        <w:rPr>
          <w:lang w:val="ro-RO"/>
        </w:rPr>
      </w:pPr>
    </w:p>
    <w:p w14:paraId="678DF352" w14:textId="77777777" w:rsidR="005A3A7E" w:rsidRPr="0034037B" w:rsidRDefault="005A3A7E">
      <w:pPr>
        <w:rPr>
          <w:lang w:val="ro-RO"/>
        </w:rPr>
      </w:pPr>
    </w:p>
    <w:p w14:paraId="4BBC7E69" w14:textId="77777777" w:rsidR="005A3A7E" w:rsidRPr="0034037B" w:rsidRDefault="002F7496">
      <w:pPr>
        <w:rPr>
          <w:lang w:val="ro-RO"/>
        </w:rPr>
      </w:pPr>
      <w:r w:rsidRPr="0034037B">
        <w:rPr>
          <w:noProof/>
          <w:lang w:val="ro-RO" w:eastAsia="ro-RO"/>
        </w:rPr>
        <mc:AlternateContent>
          <mc:Choice Requires="wps">
            <w:drawing>
              <wp:anchor distT="45720" distB="45720" distL="114300" distR="114300" simplePos="0" relativeHeight="251663872" behindDoc="0" locked="0" layoutInCell="1" hidden="0" allowOverlap="1" wp14:anchorId="279A2BB1" wp14:editId="608AF566">
                <wp:simplePos x="0" y="0"/>
                <wp:positionH relativeFrom="margin">
                  <wp:align>center</wp:align>
                </wp:positionH>
                <wp:positionV relativeFrom="paragraph">
                  <wp:posOffset>1031</wp:posOffset>
                </wp:positionV>
                <wp:extent cx="4438015" cy="1414145"/>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0" y="0"/>
                          <a:ext cx="4438015" cy="1414145"/>
                        </a:xfrm>
                        <a:prstGeom prst="rect">
                          <a:avLst/>
                        </a:prstGeom>
                        <a:noFill/>
                        <a:ln>
                          <a:noFill/>
                        </a:ln>
                      </wps:spPr>
                      <wps:txbx>
                        <w:txbxContent>
                          <w:p w14:paraId="308A01BB" w14:textId="43B602A4" w:rsidR="00492DD7" w:rsidRDefault="00492DD7" w:rsidP="00217C32">
                            <w:pPr>
                              <w:spacing w:line="275" w:lineRule="auto"/>
                              <w:jc w:val="center"/>
                              <w:textDirection w:val="btLr"/>
                              <w:rPr>
                                <w:b/>
                                <w:color w:val="4CAA8A"/>
                                <w:sz w:val="72"/>
                              </w:rPr>
                            </w:pPr>
                            <w:r>
                              <w:rPr>
                                <w:b/>
                                <w:color w:val="4CAA8A"/>
                                <w:sz w:val="72"/>
                              </w:rPr>
                              <w:t>IO1.A2.3</w:t>
                            </w:r>
                          </w:p>
                          <w:p w14:paraId="389028EB" w14:textId="77777777" w:rsidR="004C7F8F" w:rsidRDefault="004C7F8F" w:rsidP="00217C32">
                            <w:pPr>
                              <w:spacing w:line="275" w:lineRule="auto"/>
                              <w:jc w:val="center"/>
                              <w:textDirection w:val="btLr"/>
                              <w:rPr>
                                <w:b/>
                                <w:color w:val="4CAA8A"/>
                                <w:sz w:val="72"/>
                              </w:rPr>
                            </w:pPr>
                          </w:p>
                          <w:p w14:paraId="7D6C6D9C" w14:textId="77777777" w:rsidR="004C7F8F" w:rsidRDefault="004C7F8F" w:rsidP="00217C32">
                            <w:pPr>
                              <w:spacing w:line="275" w:lineRule="auto"/>
                              <w:jc w:val="center"/>
                              <w:textDirection w:val="btLr"/>
                            </w:pPr>
                          </w:p>
                          <w:p w14:paraId="746EA40D" w14:textId="54E6D595" w:rsidR="00492DD7" w:rsidRPr="002F7496" w:rsidRDefault="00492DD7">
                            <w:pPr>
                              <w:spacing w:line="258" w:lineRule="auto"/>
                              <w:jc w:val="center"/>
                              <w:textDirection w:val="btLr"/>
                              <w:rPr>
                                <w:color w:val="4CAA8A" w:themeColor="accent3"/>
                              </w:rPr>
                            </w:pPr>
                          </w:p>
                        </w:txbxContent>
                      </wps:txbx>
                      <wps:bodyPr spcFirstLastPara="1" wrap="square" lIns="91425" tIns="45700" rIns="91425" bIns="45700" anchor="t" anchorCtr="0">
                        <a:noAutofit/>
                      </wps:bodyPr>
                    </wps:wsp>
                  </a:graphicData>
                </a:graphic>
              </wp:anchor>
            </w:drawing>
          </mc:Choice>
          <mc:Fallback>
            <w:pict>
              <v:rect w14:anchorId="279A2BB1" id="Rectangle 222" o:spid="_x0000_s1026" style="position:absolute;margin-left:0;margin-top:.1pt;width:349.45pt;height:111.35pt;z-index:251663872;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VtxQEAAHkDAAAOAAAAZHJzL2Uyb0RvYy54bWysU9uO0zAUfEfiHyy/01xIYYmarhCrIqQV&#10;VCx8wKljN5Z8w3ab9O85dkK3wBtCkZxzccYz45PN/aQVOXMfpDUdrVYlJdww20tz7Oj3b7tXd5SE&#10;CKYHZQ3v6IUHer99+WIzupbXdrCq554giAnt6Do6xOjaoghs4BrCyjpusCms1xAx9cei9zAiulZF&#10;XZZvitH63nnLeAhYfZibdJvxheAsfhEi8EhUR5FbzKvP6yGtxXYD7dGDGyRbaMA/sNAgDR56hXqA&#10;COTk5V9QWjJvgxVxxawurBCS8awB1VTlH2qeBnA8a0FzgrvaFP4fLPt83nsi+47WdU2JAY2X9BVt&#10;A3NUnKQiWjS60OLOJ7f3SxYwTHon4XV6oxIyZVsvV1v5FAnDYtO8viurNSUMe1WTnnVCLZ4/dz7E&#10;j9xqkoKOeiSQ7YTzY4jz1l9b0mnG7qRSWIdWmd8KiJkqRWI8c0xRnA7TQvxg+wsqDo7tJJ71CCHu&#10;weOdV5SMOAcdDT9O4Dkl6pNBo99VTY3UY06a9dsSp8jfdg63HTBssDhekZI5/BDzsM0c35+iFTLr&#10;SaxmKgtZvN/syDKLaYBu87zr+Y/Z/gQAAP//AwBQSwMEFAAGAAgAAAAhAO5MYAHYAAAABQEAAA8A&#10;AABkcnMvZG93bnJldi54bWxMjzFPwzAUhHek/gfrIbFRpxFETYhTVQiGjqQMjG78SCLs58h22vTf&#10;8zrBeLrT3Xf1bnFWnDHE0ZOCzToDgdR5M1Kv4PP4/rgFEZMmo60nVHDFCLtmdVfryvgLfeC5Tb3g&#10;EoqVVjCkNFVSxm5Ap+PaT0jsffvgdGIZemmCvnC5szLPskI6PRIvDHrC1wG7n3Z2Cia0ZrZPbfbV&#10;ybdAm+JwlNdnpR7ul/0LiIRL+gvDDZ/RoWGmk5/JRGEV8JGkIAfBXlFuSxAnlnlegmxq+Z+++QUA&#10;AP//AwBQSwECLQAUAAYACAAAACEAtoM4kv4AAADhAQAAEwAAAAAAAAAAAAAAAAAAAAAAW0NvbnRl&#10;bnRfVHlwZXNdLnhtbFBLAQItABQABgAIAAAAIQA4/SH/1gAAAJQBAAALAAAAAAAAAAAAAAAAAC8B&#10;AABfcmVscy8ucmVsc1BLAQItABQABgAIAAAAIQCpQeVtxQEAAHkDAAAOAAAAAAAAAAAAAAAAAC4C&#10;AABkcnMvZTJvRG9jLnhtbFBLAQItABQABgAIAAAAIQDuTGAB2AAAAAUBAAAPAAAAAAAAAAAAAAAA&#10;AB8EAABkcnMvZG93bnJldi54bWxQSwUGAAAAAAQABADzAAAAJAUAAAAA&#10;" filled="f" stroked="f">
                <v:textbox inset="2.53958mm,1.2694mm,2.53958mm,1.2694mm">
                  <w:txbxContent>
                    <w:p w14:paraId="308A01BB" w14:textId="43B602A4" w:rsidR="00492DD7" w:rsidRDefault="00492DD7" w:rsidP="00217C32">
                      <w:pPr>
                        <w:spacing w:line="275" w:lineRule="auto"/>
                        <w:jc w:val="center"/>
                        <w:textDirection w:val="btLr"/>
                        <w:rPr>
                          <w:b/>
                          <w:color w:val="4CAA8A"/>
                          <w:sz w:val="72"/>
                        </w:rPr>
                      </w:pPr>
                      <w:r>
                        <w:rPr>
                          <w:b/>
                          <w:color w:val="4CAA8A"/>
                          <w:sz w:val="72"/>
                        </w:rPr>
                        <w:t>IO1.A2.3</w:t>
                      </w:r>
                    </w:p>
                    <w:p w14:paraId="389028EB" w14:textId="77777777" w:rsidR="004C7F8F" w:rsidRDefault="004C7F8F" w:rsidP="00217C32">
                      <w:pPr>
                        <w:spacing w:line="275" w:lineRule="auto"/>
                        <w:jc w:val="center"/>
                        <w:textDirection w:val="btLr"/>
                        <w:rPr>
                          <w:b/>
                          <w:color w:val="4CAA8A"/>
                          <w:sz w:val="72"/>
                        </w:rPr>
                      </w:pPr>
                    </w:p>
                    <w:p w14:paraId="7D6C6D9C" w14:textId="77777777" w:rsidR="004C7F8F" w:rsidRDefault="004C7F8F" w:rsidP="00217C32">
                      <w:pPr>
                        <w:spacing w:line="275" w:lineRule="auto"/>
                        <w:jc w:val="center"/>
                        <w:textDirection w:val="btLr"/>
                      </w:pPr>
                    </w:p>
                    <w:p w14:paraId="746EA40D" w14:textId="54E6D595" w:rsidR="00492DD7" w:rsidRPr="002F7496" w:rsidRDefault="00492DD7">
                      <w:pPr>
                        <w:spacing w:line="258" w:lineRule="auto"/>
                        <w:jc w:val="center"/>
                        <w:textDirection w:val="btLr"/>
                        <w:rPr>
                          <w:color w:val="4CAA8A" w:themeColor="accent3"/>
                        </w:rPr>
                      </w:pPr>
                    </w:p>
                  </w:txbxContent>
                </v:textbox>
                <w10:wrap type="square" anchorx="margin"/>
              </v:rect>
            </w:pict>
          </mc:Fallback>
        </mc:AlternateContent>
      </w:r>
    </w:p>
    <w:p w14:paraId="194A5205" w14:textId="77777777" w:rsidR="005A3A7E" w:rsidRPr="0034037B" w:rsidRDefault="005A3A7E">
      <w:pPr>
        <w:rPr>
          <w:lang w:val="ro-RO"/>
        </w:rPr>
      </w:pPr>
    </w:p>
    <w:p w14:paraId="5339556B" w14:textId="158364EB" w:rsidR="005A3A7E" w:rsidRPr="0034037B" w:rsidRDefault="006F6106">
      <w:pPr>
        <w:rPr>
          <w:lang w:val="ro-RO"/>
        </w:rPr>
      </w:pPr>
      <w:r w:rsidRPr="0034037B">
        <w:rPr>
          <w:noProof/>
          <w:lang w:val="ro-RO" w:eastAsia="ro-RO"/>
        </w:rPr>
        <mc:AlternateContent>
          <mc:Choice Requires="wps">
            <w:drawing>
              <wp:anchor distT="45720" distB="45720" distL="114300" distR="114300" simplePos="0" relativeHeight="251664896" behindDoc="0" locked="0" layoutInCell="1" hidden="0" allowOverlap="1" wp14:anchorId="4DF52A90" wp14:editId="21DA7C5C">
                <wp:simplePos x="0" y="0"/>
                <wp:positionH relativeFrom="margin">
                  <wp:posOffset>647700</wp:posOffset>
                </wp:positionH>
                <wp:positionV relativeFrom="paragraph">
                  <wp:posOffset>10795</wp:posOffset>
                </wp:positionV>
                <wp:extent cx="4438015" cy="278130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0" y="0"/>
                          <a:ext cx="4438015" cy="2781300"/>
                        </a:xfrm>
                        <a:prstGeom prst="rect">
                          <a:avLst/>
                        </a:prstGeom>
                        <a:noFill/>
                        <a:ln>
                          <a:noFill/>
                        </a:ln>
                      </wps:spPr>
                      <wps:txbx>
                        <w:txbxContent>
                          <w:p w14:paraId="1D4F05EB" w14:textId="6A945FE8" w:rsidR="00492DD7" w:rsidRPr="004C7F8F" w:rsidRDefault="004C7F8F" w:rsidP="004C7F8F">
                            <w:pPr>
                              <w:spacing w:line="240" w:lineRule="auto"/>
                              <w:jc w:val="center"/>
                              <w:textDirection w:val="btLr"/>
                              <w:rPr>
                                <w:b/>
                                <w:color w:val="4CAA8A" w:themeColor="accent3"/>
                                <w:sz w:val="72"/>
                                <w:szCs w:val="72"/>
                                <w:lang w:val="fr-FR"/>
                              </w:rPr>
                            </w:pPr>
                            <w:r w:rsidRPr="004C7F8F">
                              <w:rPr>
                                <w:b/>
                                <w:color w:val="4CAA8A" w:themeColor="accent3"/>
                                <w:sz w:val="72"/>
                                <w:szCs w:val="72"/>
                                <w:lang w:val="fr-FR"/>
                              </w:rPr>
                              <w:t>Set de instrumente</w:t>
                            </w:r>
                          </w:p>
                          <w:p w14:paraId="19EC64AA" w14:textId="74314730" w:rsidR="00492DD7" w:rsidRPr="004C7F8F" w:rsidRDefault="004C7F8F">
                            <w:pPr>
                              <w:spacing w:line="258" w:lineRule="auto"/>
                              <w:jc w:val="center"/>
                              <w:textDirection w:val="btLr"/>
                              <w:rPr>
                                <w:color w:val="F3716C" w:themeColor="accent4"/>
                                <w:sz w:val="44"/>
                                <w:szCs w:val="44"/>
                                <w:lang w:val="fr-FR"/>
                              </w:rPr>
                            </w:pPr>
                            <w:proofErr w:type="spellStart"/>
                            <w:r w:rsidRPr="004C7F8F">
                              <w:rPr>
                                <w:b/>
                                <w:color w:val="F3716C" w:themeColor="accent4"/>
                                <w:sz w:val="44"/>
                                <w:szCs w:val="44"/>
                                <w:lang w:val="fr-FR"/>
                              </w:rPr>
                              <w:t>Pentru</w:t>
                            </w:r>
                            <w:proofErr w:type="spellEnd"/>
                            <w:r w:rsidRPr="004C7F8F">
                              <w:rPr>
                                <w:b/>
                                <w:color w:val="F3716C" w:themeColor="accent4"/>
                                <w:sz w:val="44"/>
                                <w:szCs w:val="44"/>
                                <w:lang w:val="fr-FR"/>
                              </w:rPr>
                              <w:t xml:space="preserve"> </w:t>
                            </w:r>
                            <w:proofErr w:type="spellStart"/>
                            <w:r w:rsidRPr="004C7F8F">
                              <w:rPr>
                                <w:b/>
                                <w:color w:val="F3716C" w:themeColor="accent4"/>
                                <w:sz w:val="44"/>
                                <w:szCs w:val="44"/>
                                <w:lang w:val="fr-FR"/>
                              </w:rPr>
                              <w:t>profesorii</w:t>
                            </w:r>
                            <w:proofErr w:type="spellEnd"/>
                            <w:r w:rsidRPr="004C7F8F">
                              <w:rPr>
                                <w:b/>
                                <w:color w:val="F3716C" w:themeColor="accent4"/>
                                <w:sz w:val="44"/>
                                <w:szCs w:val="44"/>
                                <w:lang w:val="fr-FR"/>
                              </w:rPr>
                              <w:t xml:space="preserve"> </w:t>
                            </w:r>
                            <w:proofErr w:type="spellStart"/>
                            <w:r w:rsidRPr="004C7F8F">
                              <w:rPr>
                                <w:b/>
                                <w:color w:val="F3716C" w:themeColor="accent4"/>
                                <w:sz w:val="44"/>
                                <w:szCs w:val="44"/>
                                <w:lang w:val="fr-FR"/>
                              </w:rPr>
                              <w:t>din</w:t>
                            </w:r>
                            <w:proofErr w:type="spellEnd"/>
                            <w:r w:rsidRPr="004C7F8F">
                              <w:rPr>
                                <w:b/>
                                <w:color w:val="F3716C" w:themeColor="accent4"/>
                                <w:sz w:val="44"/>
                                <w:szCs w:val="44"/>
                                <w:lang w:val="fr-FR"/>
                              </w:rPr>
                              <w:t xml:space="preserve"> </w:t>
                            </w:r>
                            <w:proofErr w:type="spellStart"/>
                            <w:r w:rsidRPr="004C7F8F">
                              <w:rPr>
                                <w:b/>
                                <w:color w:val="F3716C" w:themeColor="accent4"/>
                                <w:sz w:val="44"/>
                                <w:szCs w:val="44"/>
                                <w:lang w:val="fr-FR"/>
                              </w:rPr>
                              <w:t>învățământul</w:t>
                            </w:r>
                            <w:proofErr w:type="spellEnd"/>
                            <w:r w:rsidRPr="004C7F8F">
                              <w:rPr>
                                <w:b/>
                                <w:color w:val="F3716C" w:themeColor="accent4"/>
                                <w:sz w:val="44"/>
                                <w:szCs w:val="44"/>
                                <w:lang w:val="fr-FR"/>
                              </w:rPr>
                              <w:t xml:space="preserve"> </w:t>
                            </w:r>
                            <w:proofErr w:type="spellStart"/>
                            <w:r w:rsidRPr="004C7F8F">
                              <w:rPr>
                                <w:b/>
                                <w:color w:val="F3716C" w:themeColor="accent4"/>
                                <w:sz w:val="44"/>
                                <w:szCs w:val="44"/>
                                <w:lang w:val="fr-FR"/>
                              </w:rPr>
                              <w:t>preșcolar</w:t>
                            </w:r>
                            <w:proofErr w:type="spellEnd"/>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DF52A90" id="Rectangle 220" o:spid="_x0000_s1027" style="position:absolute;margin-left:51pt;margin-top:.85pt;width:349.45pt;height:219pt;z-index:25166489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FbygEAAIADAAAOAAAAZHJzL2Uyb0RvYy54bWysU9tuGjEQfa/Uf7D8XvYS0tAVS1QloqoU&#10;tShJP8B4bdaSbx0bdvn7jr2EkPSt6ouZGzPnnJld3o5Gk4OAoJxtaTUrKRGWu07ZXUt/Pa8/LSgJ&#10;kdmOaWdFS48i0NvVxw/LwTeidr3TnQCCTWxoBt/SPkbfFEXgvTAszJwXFpPSgWERXdgVHbABuxtd&#10;1GX5uRgcdB4cFyFg9H5K0lXuL6Xg8aeUQUSiW4rYYn4hv9v0Fqsla3bAfK/4CQb7BxSGKYtDz63u&#10;WWRkD+qvVkZxcMHJOOPOFE5KxUXmgGyq8h2bp555kbmgOMGfZQr/ry3/cdgAUV1L6xr1sczgkh5R&#10;NmZ3WpAURIkGHxqsfPIbOHkBzcR3lGDSLzIhY5b1eJZVjJFwDM7nV4uyuqaEY66+WVRXZe5avP7d&#10;Q4jfhDMkGS0FBJDlZIeHEHEklr6UpGnWrZXWeXfavglgYYoUCfGEMVlx3I6ZZPXCZuu6IxIPnq8V&#10;jnxgIW4Y4OorSgY8h5aG33sGghL93aLeX6p5jQxidubXN8iAwGVme5lhlvcOryxSMpl3Md/cBPXr&#10;PjqpMq0EboJywoxrzmxPJ5nu6NLPVa8fzuoPAAAA//8DAFBLAwQUAAYACAAAACEAGW8Pu9wAAAAJ&#10;AQAADwAAAGRycy9kb3ducmV2LnhtbEyPzU7DMBCE70i8g7VI3KjdUvqTxqkQggNHUg4c3XibRNjr&#10;yHba9O1ZTnDb0Yxmvyn3k3fijDH1gTTMZwoEUhNsT62Gz8PbwwZEyoascYFQwxUT7Kvbm9IUNlzo&#10;A891bgWXUCqMhi7noZAyNR16k2ZhQGLvFKI3mWVspY3mwuXeyYVSK+lNT/yhMwO+dNh816PXMKCz&#10;o1vW6quRr5Hmq/eDvD5pfX83Pe9AZJzyXxh+8RkdKmY6hpFsEo61WvCWzMcaBPsbpbYgjhqWj9s1&#10;yKqU/xdUPwAAAP//AwBQSwECLQAUAAYACAAAACEAtoM4kv4AAADhAQAAEwAAAAAAAAAAAAAAAAAA&#10;AAAAW0NvbnRlbnRfVHlwZXNdLnhtbFBLAQItABQABgAIAAAAIQA4/SH/1gAAAJQBAAALAAAAAAAA&#10;AAAAAAAAAC8BAABfcmVscy8ucmVsc1BLAQItABQABgAIAAAAIQB4wsFbygEAAIADAAAOAAAAAAAA&#10;AAAAAAAAAC4CAABkcnMvZTJvRG9jLnhtbFBLAQItABQABgAIAAAAIQAZbw+73AAAAAkBAAAPAAAA&#10;AAAAAAAAAAAAACQEAABkcnMvZG93bnJldi54bWxQSwUGAAAAAAQABADzAAAALQUAAAAA&#10;" filled="f" stroked="f">
                <v:textbox inset="2.53958mm,1.2694mm,2.53958mm,1.2694mm">
                  <w:txbxContent>
                    <w:p w14:paraId="1D4F05EB" w14:textId="6A945FE8" w:rsidR="00492DD7" w:rsidRPr="004C7F8F" w:rsidRDefault="004C7F8F" w:rsidP="004C7F8F">
                      <w:pPr>
                        <w:spacing w:line="240" w:lineRule="auto"/>
                        <w:jc w:val="center"/>
                        <w:textDirection w:val="btLr"/>
                        <w:rPr>
                          <w:b/>
                          <w:color w:val="4CAA8A" w:themeColor="accent3"/>
                          <w:sz w:val="72"/>
                          <w:szCs w:val="72"/>
                          <w:lang w:val="fr-FR"/>
                        </w:rPr>
                      </w:pPr>
                      <w:r w:rsidRPr="004C7F8F">
                        <w:rPr>
                          <w:b/>
                          <w:color w:val="4CAA8A" w:themeColor="accent3"/>
                          <w:sz w:val="72"/>
                          <w:szCs w:val="72"/>
                          <w:lang w:val="fr-FR"/>
                        </w:rPr>
                        <w:t>Set de instrumente</w:t>
                      </w:r>
                    </w:p>
                    <w:p w14:paraId="19EC64AA" w14:textId="74314730" w:rsidR="00492DD7" w:rsidRPr="004C7F8F" w:rsidRDefault="004C7F8F">
                      <w:pPr>
                        <w:spacing w:line="258" w:lineRule="auto"/>
                        <w:jc w:val="center"/>
                        <w:textDirection w:val="btLr"/>
                        <w:rPr>
                          <w:color w:val="F3716C" w:themeColor="accent4"/>
                          <w:sz w:val="44"/>
                          <w:szCs w:val="44"/>
                          <w:lang w:val="fr-FR"/>
                        </w:rPr>
                      </w:pPr>
                      <w:r w:rsidRPr="004C7F8F">
                        <w:rPr>
                          <w:b/>
                          <w:color w:val="F3716C" w:themeColor="accent4"/>
                          <w:sz w:val="44"/>
                          <w:szCs w:val="44"/>
                          <w:lang w:val="fr-FR"/>
                        </w:rPr>
                        <w:t>Pentru profesorii din învățământul preșcolar</w:t>
                      </w:r>
                    </w:p>
                  </w:txbxContent>
                </v:textbox>
                <w10:wrap type="square" anchorx="margin"/>
              </v:rect>
            </w:pict>
          </mc:Fallback>
        </mc:AlternateContent>
      </w:r>
    </w:p>
    <w:p w14:paraId="598ECE46" w14:textId="1349EDB9" w:rsidR="005A3A7E" w:rsidRPr="0034037B" w:rsidRDefault="005A3A7E">
      <w:pPr>
        <w:rPr>
          <w:lang w:val="ro-RO"/>
        </w:rPr>
      </w:pPr>
    </w:p>
    <w:p w14:paraId="568C3C8E" w14:textId="58DF9C7E" w:rsidR="005A3A7E" w:rsidRPr="0034037B" w:rsidRDefault="005A3A7E">
      <w:pPr>
        <w:rPr>
          <w:lang w:val="ro-RO"/>
        </w:rPr>
      </w:pPr>
    </w:p>
    <w:p w14:paraId="5CFBE75B" w14:textId="77777777" w:rsidR="005A3A7E" w:rsidRPr="0034037B" w:rsidRDefault="005A3A7E">
      <w:pPr>
        <w:rPr>
          <w:lang w:val="ro-RO"/>
        </w:rPr>
      </w:pPr>
    </w:p>
    <w:p w14:paraId="46E76ABF" w14:textId="77777777" w:rsidR="005A3A7E" w:rsidRPr="0034037B" w:rsidRDefault="005A3A7E">
      <w:pPr>
        <w:rPr>
          <w:lang w:val="ro-RO"/>
        </w:rPr>
      </w:pPr>
    </w:p>
    <w:p w14:paraId="36F6EF50" w14:textId="77777777" w:rsidR="005A3A7E" w:rsidRPr="0034037B" w:rsidRDefault="005A3A7E">
      <w:pPr>
        <w:rPr>
          <w:lang w:val="ro-RO"/>
        </w:rPr>
      </w:pPr>
    </w:p>
    <w:p w14:paraId="3A47A64E" w14:textId="77777777" w:rsidR="005A3A7E" w:rsidRPr="0034037B" w:rsidRDefault="005A3A7E">
      <w:pPr>
        <w:rPr>
          <w:lang w:val="ro-RO"/>
        </w:rPr>
      </w:pPr>
    </w:p>
    <w:p w14:paraId="69C3DACC" w14:textId="77777777" w:rsidR="005A3A7E" w:rsidRPr="0034037B" w:rsidRDefault="005A3A7E">
      <w:pPr>
        <w:rPr>
          <w:lang w:val="ro-RO"/>
        </w:rPr>
      </w:pPr>
    </w:p>
    <w:p w14:paraId="19ADA37F" w14:textId="77777777" w:rsidR="005A3A7E" w:rsidRPr="0034037B" w:rsidRDefault="005A3A7E">
      <w:pPr>
        <w:rPr>
          <w:lang w:val="ro-RO"/>
        </w:rPr>
      </w:pPr>
    </w:p>
    <w:p w14:paraId="3565FB61" w14:textId="77777777" w:rsidR="002F7496" w:rsidRPr="0034037B" w:rsidRDefault="002F7496">
      <w:pPr>
        <w:rPr>
          <w:b/>
          <w:lang w:val="ro-RO"/>
        </w:rPr>
      </w:pPr>
    </w:p>
    <w:p w14:paraId="24699394" w14:textId="77777777" w:rsidR="002F7496" w:rsidRPr="0034037B" w:rsidRDefault="002F7496">
      <w:pPr>
        <w:rPr>
          <w:b/>
          <w:lang w:val="ro-RO"/>
        </w:rPr>
      </w:pPr>
      <w:r w:rsidRPr="0034037B">
        <w:rPr>
          <w:b/>
          <w:noProof/>
          <w:lang w:val="ro-RO" w:eastAsia="ro-RO"/>
        </w:rPr>
        <w:drawing>
          <wp:anchor distT="0" distB="0" distL="114300" distR="114300" simplePos="0" relativeHeight="251666944" behindDoc="0" locked="0" layoutInCell="1" allowOverlap="1" wp14:anchorId="1E239CF2" wp14:editId="5748B91E">
            <wp:simplePos x="0" y="0"/>
            <wp:positionH relativeFrom="margin">
              <wp:posOffset>324485</wp:posOffset>
            </wp:positionH>
            <wp:positionV relativeFrom="paragraph">
              <wp:posOffset>9801225</wp:posOffset>
            </wp:positionV>
            <wp:extent cx="1345565" cy="769620"/>
            <wp:effectExtent l="0" t="0" r="0" b="0"/>
            <wp:wrapNone/>
            <wp:docPr id="16" name="Picture 16" descr="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claimer"/>
                    <pic:cNvPicPr>
                      <a:picLocks noChangeAspect="1" noChangeArrowheads="1"/>
                    </pic:cNvPicPr>
                  </pic:nvPicPr>
                  <pic:blipFill>
                    <a:blip r:embed="rId11">
                      <a:extLst>
                        <a:ext uri="{28A0092B-C50C-407E-A947-70E740481C1C}">
                          <a14:useLocalDpi xmlns:a14="http://schemas.microsoft.com/office/drawing/2010/main" val="0"/>
                        </a:ext>
                      </a:extLst>
                    </a:blip>
                    <a:srcRect r="80814"/>
                    <a:stretch>
                      <a:fillRect/>
                    </a:stretch>
                  </pic:blipFill>
                  <pic:spPr bwMode="auto">
                    <a:xfrm>
                      <a:off x="0" y="0"/>
                      <a:ext cx="1345565" cy="769620"/>
                    </a:xfrm>
                    <a:prstGeom prst="rect">
                      <a:avLst/>
                    </a:prstGeom>
                    <a:noFill/>
                  </pic:spPr>
                </pic:pic>
              </a:graphicData>
            </a:graphic>
            <wp14:sizeRelH relativeFrom="page">
              <wp14:pctWidth>0</wp14:pctWidth>
            </wp14:sizeRelH>
            <wp14:sizeRelV relativeFrom="page">
              <wp14:pctHeight>0</wp14:pctHeight>
            </wp14:sizeRelV>
          </wp:anchor>
        </w:drawing>
      </w:r>
    </w:p>
    <w:p w14:paraId="014F585B" w14:textId="77777777" w:rsidR="002F7496" w:rsidRPr="0034037B" w:rsidRDefault="002F7496">
      <w:pPr>
        <w:rPr>
          <w:b/>
          <w:lang w:val="ro-RO"/>
        </w:rPr>
      </w:pPr>
    </w:p>
    <w:p w14:paraId="5BFD4864" w14:textId="77777777" w:rsidR="002F7496" w:rsidRPr="0034037B" w:rsidRDefault="002F7496">
      <w:pPr>
        <w:rPr>
          <w:b/>
          <w:lang w:val="ro-RO"/>
        </w:rPr>
      </w:pPr>
    </w:p>
    <w:p w14:paraId="1ECEFA0D" w14:textId="77777777" w:rsidR="002F7496" w:rsidRPr="0034037B" w:rsidRDefault="002F7496">
      <w:pPr>
        <w:rPr>
          <w:b/>
          <w:lang w:val="ro-RO"/>
        </w:rPr>
      </w:pPr>
    </w:p>
    <w:p w14:paraId="055B7BE0" w14:textId="77777777" w:rsidR="002F7496" w:rsidRPr="0034037B" w:rsidRDefault="002F7496">
      <w:pPr>
        <w:rPr>
          <w:b/>
          <w:lang w:val="ro-RO"/>
        </w:rPr>
      </w:pPr>
    </w:p>
    <w:p w14:paraId="21ABE7DD" w14:textId="77777777" w:rsidR="002F7496" w:rsidRPr="0034037B" w:rsidRDefault="002F7496">
      <w:pPr>
        <w:rPr>
          <w:b/>
          <w:lang w:val="ro-RO"/>
        </w:rPr>
      </w:pPr>
    </w:p>
    <w:p w14:paraId="5AEAD88F" w14:textId="77777777" w:rsidR="002F7496" w:rsidRPr="0034037B" w:rsidRDefault="002F7496">
      <w:pPr>
        <w:rPr>
          <w:b/>
          <w:lang w:val="ro-RO"/>
        </w:rPr>
      </w:pPr>
    </w:p>
    <w:p w14:paraId="7E82C687" w14:textId="77777777" w:rsidR="005A3A7E" w:rsidRPr="0034037B" w:rsidRDefault="005A3A7E">
      <w:pPr>
        <w:rPr>
          <w:lang w:val="ro-RO"/>
        </w:rPr>
      </w:pPr>
    </w:p>
    <w:p w14:paraId="7A072E69" w14:textId="77777777" w:rsidR="007451CA" w:rsidRPr="0034037B" w:rsidRDefault="00C74FA1">
      <w:pPr>
        <w:rPr>
          <w:lang w:val="ro-RO"/>
        </w:rPr>
      </w:pPr>
      <w:r w:rsidRPr="0034037B">
        <w:rPr>
          <w:noProof/>
          <w:lang w:val="ro-RO" w:eastAsia="ro-RO"/>
        </w:rPr>
        <w:drawing>
          <wp:anchor distT="0" distB="0" distL="114300" distR="114300" simplePos="0" relativeHeight="251675136" behindDoc="0" locked="0" layoutInCell="1" allowOverlap="1" wp14:anchorId="1BF29F7F" wp14:editId="45DD9EAF">
            <wp:simplePos x="0" y="0"/>
            <wp:positionH relativeFrom="column">
              <wp:posOffset>-694690</wp:posOffset>
            </wp:positionH>
            <wp:positionV relativeFrom="paragraph">
              <wp:posOffset>759905</wp:posOffset>
            </wp:positionV>
            <wp:extent cx="1694270" cy="350306"/>
            <wp:effectExtent l="0" t="0" r="127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4270" cy="350306"/>
                    </a:xfrm>
                    <a:prstGeom prst="rect">
                      <a:avLst/>
                    </a:prstGeom>
                  </pic:spPr>
                </pic:pic>
              </a:graphicData>
            </a:graphic>
            <wp14:sizeRelH relativeFrom="page">
              <wp14:pctWidth>0</wp14:pctWidth>
            </wp14:sizeRelH>
            <wp14:sizeRelV relativeFrom="page">
              <wp14:pctHeight>0</wp14:pctHeight>
            </wp14:sizeRelV>
          </wp:anchor>
        </w:drawing>
      </w:r>
      <w:r w:rsidR="007451CA" w:rsidRPr="0034037B">
        <w:rPr>
          <w:noProof/>
          <w:color w:val="000000"/>
          <w:lang w:val="ro-RO" w:eastAsia="ro-RO"/>
        </w:rPr>
        <mc:AlternateContent>
          <mc:Choice Requires="wps">
            <w:drawing>
              <wp:anchor distT="45720" distB="45720" distL="114300" distR="114300" simplePos="0" relativeHeight="251671040" behindDoc="0" locked="0" layoutInCell="1" allowOverlap="1" wp14:anchorId="621D675B" wp14:editId="1D12E85A">
                <wp:simplePos x="0" y="0"/>
                <wp:positionH relativeFrom="page">
                  <wp:posOffset>1910715</wp:posOffset>
                </wp:positionH>
                <wp:positionV relativeFrom="paragraph">
                  <wp:posOffset>704240</wp:posOffset>
                </wp:positionV>
                <wp:extent cx="5495925" cy="2051685"/>
                <wp:effectExtent l="0" t="0" r="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051685"/>
                        </a:xfrm>
                        <a:prstGeom prst="rect">
                          <a:avLst/>
                        </a:prstGeom>
                        <a:noFill/>
                        <a:ln w="9525">
                          <a:noFill/>
                          <a:miter lim="800000"/>
                          <a:headEnd/>
                          <a:tailEnd/>
                        </a:ln>
                      </wps:spPr>
                      <wps:txbx>
                        <w:txbxContent>
                          <w:p w14:paraId="2C696CE1" w14:textId="70968C50" w:rsidR="00492DD7" w:rsidRPr="00656008" w:rsidRDefault="0041376D" w:rsidP="002F7496">
                            <w:pPr>
                              <w:rPr>
                                <w:sz w:val="16"/>
                              </w:rPr>
                            </w:pPr>
                            <w:proofErr w:type="spellStart"/>
                            <w:r w:rsidRPr="0034037B">
                              <w:rPr>
                                <w:sz w:val="16"/>
                                <w:szCs w:val="16"/>
                              </w:rPr>
                              <w:t>Conţinutul</w:t>
                            </w:r>
                            <w:proofErr w:type="spellEnd"/>
                            <w:r w:rsidRPr="0034037B">
                              <w:rPr>
                                <w:sz w:val="16"/>
                                <w:szCs w:val="16"/>
                              </w:rPr>
                              <w:t xml:space="preserve"> </w:t>
                            </w:r>
                            <w:proofErr w:type="spellStart"/>
                            <w:r w:rsidRPr="0034037B">
                              <w:rPr>
                                <w:sz w:val="16"/>
                                <w:szCs w:val="16"/>
                              </w:rPr>
                              <w:t>prezentului</w:t>
                            </w:r>
                            <w:proofErr w:type="spellEnd"/>
                            <w:r w:rsidRPr="0034037B">
                              <w:rPr>
                                <w:sz w:val="16"/>
                                <w:szCs w:val="16"/>
                              </w:rPr>
                              <w:t xml:space="preserve"> material </w:t>
                            </w:r>
                            <w:proofErr w:type="spellStart"/>
                            <w:r w:rsidRPr="0034037B">
                              <w:rPr>
                                <w:sz w:val="16"/>
                                <w:szCs w:val="16"/>
                              </w:rPr>
                              <w:t>reprezintă</w:t>
                            </w:r>
                            <w:proofErr w:type="spellEnd"/>
                            <w:r w:rsidRPr="0034037B">
                              <w:rPr>
                                <w:sz w:val="16"/>
                                <w:szCs w:val="16"/>
                              </w:rPr>
                              <w:t xml:space="preserve"> </w:t>
                            </w:r>
                            <w:proofErr w:type="spellStart"/>
                            <w:r w:rsidRPr="0034037B">
                              <w:rPr>
                                <w:sz w:val="16"/>
                                <w:szCs w:val="16"/>
                              </w:rPr>
                              <w:t>responsabilitatea</w:t>
                            </w:r>
                            <w:proofErr w:type="spellEnd"/>
                            <w:r w:rsidRPr="0034037B">
                              <w:rPr>
                                <w:sz w:val="16"/>
                                <w:szCs w:val="16"/>
                              </w:rPr>
                              <w:t xml:space="preserve"> </w:t>
                            </w:r>
                            <w:proofErr w:type="spellStart"/>
                            <w:r w:rsidRPr="0034037B">
                              <w:rPr>
                                <w:sz w:val="16"/>
                                <w:szCs w:val="16"/>
                              </w:rPr>
                              <w:t>exclusivă</w:t>
                            </w:r>
                            <w:proofErr w:type="spellEnd"/>
                            <w:r w:rsidRPr="0034037B">
                              <w:rPr>
                                <w:sz w:val="16"/>
                                <w:szCs w:val="16"/>
                              </w:rPr>
                              <w:t xml:space="preserve"> </w:t>
                            </w:r>
                            <w:proofErr w:type="gramStart"/>
                            <w:r w:rsidRPr="0034037B">
                              <w:rPr>
                                <w:sz w:val="16"/>
                                <w:szCs w:val="16"/>
                              </w:rPr>
                              <w:t>a</w:t>
                            </w:r>
                            <w:proofErr w:type="gramEnd"/>
                            <w:r w:rsidRPr="0034037B">
                              <w:rPr>
                                <w:sz w:val="16"/>
                                <w:szCs w:val="16"/>
                              </w:rPr>
                              <w:t xml:space="preserve"> </w:t>
                            </w:r>
                            <w:proofErr w:type="spellStart"/>
                            <w:r w:rsidRPr="0034037B">
                              <w:rPr>
                                <w:sz w:val="16"/>
                                <w:szCs w:val="16"/>
                              </w:rPr>
                              <w:t>autorilor</w:t>
                            </w:r>
                            <w:proofErr w:type="spellEnd"/>
                            <w:r w:rsidRPr="0034037B">
                              <w:rPr>
                                <w:sz w:val="16"/>
                                <w:szCs w:val="16"/>
                              </w:rPr>
                              <w:t xml:space="preserve">, </w:t>
                            </w:r>
                            <w:proofErr w:type="spellStart"/>
                            <w:r w:rsidRPr="0034037B">
                              <w:rPr>
                                <w:sz w:val="16"/>
                                <w:szCs w:val="16"/>
                              </w:rPr>
                              <w:t>iar</w:t>
                            </w:r>
                            <w:proofErr w:type="spellEnd"/>
                            <w:r w:rsidRPr="0034037B">
                              <w:rPr>
                                <w:sz w:val="16"/>
                                <w:szCs w:val="16"/>
                              </w:rPr>
                              <w:t xml:space="preserve"> </w:t>
                            </w:r>
                            <w:proofErr w:type="spellStart"/>
                            <w:r w:rsidRPr="0034037B">
                              <w:rPr>
                                <w:sz w:val="16"/>
                                <w:szCs w:val="16"/>
                              </w:rPr>
                              <w:t>Agenţia</w:t>
                            </w:r>
                            <w:proofErr w:type="spellEnd"/>
                            <w:r w:rsidRPr="0034037B">
                              <w:rPr>
                                <w:sz w:val="16"/>
                                <w:szCs w:val="16"/>
                              </w:rPr>
                              <w:t xml:space="preserve"> </w:t>
                            </w:r>
                            <w:proofErr w:type="spellStart"/>
                            <w:r w:rsidRPr="0034037B">
                              <w:rPr>
                                <w:sz w:val="16"/>
                                <w:szCs w:val="16"/>
                              </w:rPr>
                              <w:t>Naţională</w:t>
                            </w:r>
                            <w:proofErr w:type="spellEnd"/>
                            <w:r w:rsidRPr="0034037B">
                              <w:rPr>
                                <w:sz w:val="16"/>
                                <w:szCs w:val="16"/>
                              </w:rPr>
                              <w:t xml:space="preserve"> şi Comisia </w:t>
                            </w:r>
                            <w:proofErr w:type="spellStart"/>
                            <w:r w:rsidRPr="0034037B">
                              <w:rPr>
                                <w:sz w:val="16"/>
                                <w:szCs w:val="16"/>
                              </w:rPr>
                              <w:t>Europeană</w:t>
                            </w:r>
                            <w:proofErr w:type="spellEnd"/>
                            <w:r w:rsidRPr="0034037B">
                              <w:rPr>
                                <w:sz w:val="16"/>
                                <w:szCs w:val="16"/>
                              </w:rPr>
                              <w:t xml:space="preserve"> nu sunt </w:t>
                            </w:r>
                            <w:proofErr w:type="spellStart"/>
                            <w:r w:rsidRPr="0034037B">
                              <w:rPr>
                                <w:sz w:val="16"/>
                                <w:szCs w:val="16"/>
                              </w:rPr>
                              <w:t>responsabile</w:t>
                            </w:r>
                            <w:proofErr w:type="spellEnd"/>
                            <w:r w:rsidRPr="0034037B">
                              <w:rPr>
                                <w:sz w:val="16"/>
                                <w:szCs w:val="16"/>
                              </w:rPr>
                              <w:t xml:space="preserve"> </w:t>
                            </w:r>
                            <w:proofErr w:type="spellStart"/>
                            <w:r w:rsidRPr="0034037B">
                              <w:rPr>
                                <w:sz w:val="16"/>
                                <w:szCs w:val="16"/>
                              </w:rPr>
                              <w:t>pentru</w:t>
                            </w:r>
                            <w:proofErr w:type="spellEnd"/>
                            <w:r w:rsidRPr="0034037B">
                              <w:rPr>
                                <w:sz w:val="16"/>
                                <w:szCs w:val="16"/>
                              </w:rPr>
                              <w:t xml:space="preserve"> </w:t>
                            </w:r>
                            <w:proofErr w:type="spellStart"/>
                            <w:r w:rsidRPr="0034037B">
                              <w:rPr>
                                <w:sz w:val="16"/>
                                <w:szCs w:val="16"/>
                              </w:rPr>
                              <w:t>modul</w:t>
                            </w:r>
                            <w:proofErr w:type="spellEnd"/>
                            <w:r w:rsidRPr="0034037B">
                              <w:rPr>
                                <w:sz w:val="16"/>
                                <w:szCs w:val="16"/>
                              </w:rPr>
                              <w:t xml:space="preserve"> </w:t>
                            </w:r>
                            <w:proofErr w:type="spellStart"/>
                            <w:r w:rsidRPr="0034037B">
                              <w:rPr>
                                <w:sz w:val="16"/>
                                <w:szCs w:val="16"/>
                              </w:rPr>
                              <w:t>în</w:t>
                            </w:r>
                            <w:proofErr w:type="spellEnd"/>
                            <w:r w:rsidRPr="0034037B">
                              <w:rPr>
                                <w:sz w:val="16"/>
                                <w:szCs w:val="16"/>
                              </w:rPr>
                              <w:t xml:space="preserve"> care </w:t>
                            </w:r>
                            <w:proofErr w:type="spellStart"/>
                            <w:r w:rsidRPr="0034037B">
                              <w:rPr>
                                <w:sz w:val="16"/>
                                <w:szCs w:val="16"/>
                              </w:rPr>
                              <w:t>va</w:t>
                            </w:r>
                            <w:proofErr w:type="spellEnd"/>
                            <w:r w:rsidRPr="0034037B">
                              <w:rPr>
                                <w:sz w:val="16"/>
                                <w:szCs w:val="16"/>
                              </w:rPr>
                              <w:t xml:space="preserve"> fi </w:t>
                            </w:r>
                            <w:proofErr w:type="spellStart"/>
                            <w:r w:rsidRPr="0034037B">
                              <w:rPr>
                                <w:sz w:val="16"/>
                                <w:szCs w:val="16"/>
                              </w:rPr>
                              <w:t>folosit</w:t>
                            </w:r>
                            <w:proofErr w:type="spellEnd"/>
                            <w:r w:rsidRPr="0034037B">
                              <w:rPr>
                                <w:sz w:val="16"/>
                                <w:szCs w:val="16"/>
                              </w:rPr>
                              <w:t xml:space="preserve"> </w:t>
                            </w:r>
                            <w:proofErr w:type="spellStart"/>
                            <w:r w:rsidRPr="0034037B">
                              <w:rPr>
                                <w:sz w:val="16"/>
                                <w:szCs w:val="16"/>
                              </w:rPr>
                              <w:t>conţinutul</w:t>
                            </w:r>
                            <w:proofErr w:type="spellEnd"/>
                            <w:r w:rsidRPr="0034037B">
                              <w:rPr>
                                <w:sz w:val="16"/>
                                <w:szCs w:val="16"/>
                              </w:rPr>
                              <w:t xml:space="preserve"> </w:t>
                            </w:r>
                            <w:proofErr w:type="spellStart"/>
                            <w:r w:rsidRPr="0034037B">
                              <w:rPr>
                                <w:sz w:val="16"/>
                                <w:szCs w:val="16"/>
                              </w:rPr>
                              <w:t>informaţiei</w:t>
                            </w:r>
                            <w:proofErr w:type="spellEnd"/>
                            <w:r w:rsidR="006208C9" w:rsidRPr="00656008">
                              <w:rPr>
                                <w:sz w:val="16"/>
                              </w:rPr>
                              <w:t>.</w:t>
                            </w:r>
                            <w:r w:rsidR="00492DD7" w:rsidRPr="00656008">
                              <w:rPr>
                                <w:sz w:val="16"/>
                              </w:rPr>
                              <w:t xml:space="preserve"> </w:t>
                            </w:r>
                            <w:r w:rsidR="00492DD7" w:rsidRPr="00811650">
                              <w:rPr>
                                <w:color w:val="FF0000"/>
                                <w:sz w:val="16"/>
                              </w:rPr>
                              <w:t>[Project Number: 2020-1-CY01-KA201-066080]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D675B" id="_x0000_t202" coordsize="21600,21600" o:spt="202" path="m,l,21600r21600,l21600,xe">
                <v:stroke joinstyle="miter"/>
                <v:path gradientshapeok="t" o:connecttype="rect"/>
              </v:shapetype>
              <v:shape id="Text Box 2" o:spid="_x0000_s1028" type="#_x0000_t202" style="position:absolute;margin-left:150.45pt;margin-top:55.45pt;width:432.75pt;height:161.55pt;z-index:251671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M+DAIAAPsDAAAOAAAAZHJzL2Uyb0RvYy54bWysU9tuGyEQfa/Uf0C813uRN7FXXkdp0lSV&#10;0ouU9ANYlvWiAkMBe9f9+g6s41rpW1UeEMMMZ+acGTY3k1bkIJyXYBpaLHJKhOHQSbNr6Pfnh3cr&#10;SnxgpmMKjGjoUXh6s337ZjPaWpQwgOqEIwhifD3ahg4h2DrLPB+EZn4BVhh09uA0C2i6XdY5NiK6&#10;VlmZ51fZCK6zDrjwHm/vZyfdJvy+Fzx87XsvAlENxdpC2l3a27hn2w2rd47ZQfJTGewfqtBMGkx6&#10;hrpngZG9k39BackdeOjDgoPOoO8lF4kDsinyV2yeBmZF4oLieHuWyf8/WP7l8M0R2WHvrikxTGOP&#10;nsUUyHuYSBnlGa2vMerJYlyY8BpDE1VvH4H/8MTA3cDMTtw6B+MgWIflFfFldvF0xvERpB0/Q4dp&#10;2D5AApp6p6N2qAZBdGzT8dyaWArHy2q5rtZlRQlHX5lXxdWqSjlY/fLcOh8+CtAkHhrqsPcJnh0e&#10;fYjlsPolJGYz8CCVSv1XhowNXVeI/8qjZcDxVFI3dJXHNQ9MZPnBdOlxYFLNZ0ygzIl2ZDpzDlM7&#10;JYHParbQHVEHB/M04u/BwwDuFyUjTmJD/c89c4IS9cmglutiuYyjm4xldV2i4S497aWHGY5QDQ2U&#10;zMe7kMZ9JnaLmvcyqRGbM1dyKhknLIl0+g1xhC/tFPXnz25/AwAA//8DAFBLAwQUAAYACAAAACEA&#10;z0xn094AAAAMAQAADwAAAGRycy9kb3ducmV2LnhtbEyPTU/DMAyG70j7D5GRuDGnrFSsNJ0mEFem&#10;jQ+JW9Z4bUXjVE22ln9PeoKbrffR68fFZrKduNDgW8cKkqUEQVw503Kt4P3t5fYBhA+aje4ck4If&#10;8rApF1eFzo0beU+XQ6hFLGGfawVNCH2O6KuGrPZL1xPH7OQGq0NchxrNoMdYbju8kzJDq1uOFxrd&#10;01ND1ffhbBV8vJ6+PlO5q5/tfT+6SSLbNSp1cz1tH0EEmsIfDLN+VIcyOh3dmY0XnYKVlOuIxiCZ&#10;h5lIsiwFcVSQrlIJWBb4/4nyFwAA//8DAFBLAQItABQABgAIAAAAIQC2gziS/gAAAOEBAAATAAAA&#10;AAAAAAAAAAAAAAAAAABbQ29udGVudF9UeXBlc10ueG1sUEsBAi0AFAAGAAgAAAAhADj9If/WAAAA&#10;lAEAAAsAAAAAAAAAAAAAAAAALwEAAF9yZWxzLy5yZWxzUEsBAi0AFAAGAAgAAAAhAGcAIz4MAgAA&#10;+wMAAA4AAAAAAAAAAAAAAAAALgIAAGRycy9lMm9Eb2MueG1sUEsBAi0AFAAGAAgAAAAhAM9MZ9Pe&#10;AAAADAEAAA8AAAAAAAAAAAAAAAAAZgQAAGRycy9kb3ducmV2LnhtbFBLBQYAAAAABAAEAPMAAABx&#10;BQAAAAA=&#10;" filled="f" stroked="f">
                <v:textbox>
                  <w:txbxContent>
                    <w:p w14:paraId="2C696CE1" w14:textId="70968C50" w:rsidR="00492DD7" w:rsidRPr="00656008" w:rsidRDefault="0041376D" w:rsidP="002F7496">
                      <w:pPr>
                        <w:rPr>
                          <w:sz w:val="16"/>
                        </w:rPr>
                      </w:pPr>
                      <w:proofErr w:type="spellStart"/>
                      <w:r w:rsidRPr="0034037B">
                        <w:rPr>
                          <w:sz w:val="16"/>
                          <w:szCs w:val="16"/>
                        </w:rPr>
                        <w:t>Conţinutul</w:t>
                      </w:r>
                      <w:proofErr w:type="spellEnd"/>
                      <w:r w:rsidRPr="0034037B">
                        <w:rPr>
                          <w:sz w:val="16"/>
                          <w:szCs w:val="16"/>
                        </w:rPr>
                        <w:t xml:space="preserve"> </w:t>
                      </w:r>
                      <w:proofErr w:type="spellStart"/>
                      <w:r w:rsidRPr="0034037B">
                        <w:rPr>
                          <w:sz w:val="16"/>
                          <w:szCs w:val="16"/>
                        </w:rPr>
                        <w:t>prezentului</w:t>
                      </w:r>
                      <w:proofErr w:type="spellEnd"/>
                      <w:r w:rsidRPr="0034037B">
                        <w:rPr>
                          <w:sz w:val="16"/>
                          <w:szCs w:val="16"/>
                        </w:rPr>
                        <w:t xml:space="preserve"> material </w:t>
                      </w:r>
                      <w:proofErr w:type="spellStart"/>
                      <w:r w:rsidRPr="0034037B">
                        <w:rPr>
                          <w:sz w:val="16"/>
                          <w:szCs w:val="16"/>
                        </w:rPr>
                        <w:t>reprezintă</w:t>
                      </w:r>
                      <w:proofErr w:type="spellEnd"/>
                      <w:r w:rsidRPr="0034037B">
                        <w:rPr>
                          <w:sz w:val="16"/>
                          <w:szCs w:val="16"/>
                        </w:rPr>
                        <w:t xml:space="preserve"> </w:t>
                      </w:r>
                      <w:proofErr w:type="spellStart"/>
                      <w:r w:rsidRPr="0034037B">
                        <w:rPr>
                          <w:sz w:val="16"/>
                          <w:szCs w:val="16"/>
                        </w:rPr>
                        <w:t>responsabilitatea</w:t>
                      </w:r>
                      <w:proofErr w:type="spellEnd"/>
                      <w:r w:rsidRPr="0034037B">
                        <w:rPr>
                          <w:sz w:val="16"/>
                          <w:szCs w:val="16"/>
                        </w:rPr>
                        <w:t xml:space="preserve"> </w:t>
                      </w:r>
                      <w:proofErr w:type="spellStart"/>
                      <w:r w:rsidRPr="0034037B">
                        <w:rPr>
                          <w:sz w:val="16"/>
                          <w:szCs w:val="16"/>
                        </w:rPr>
                        <w:t>exclusivă</w:t>
                      </w:r>
                      <w:proofErr w:type="spellEnd"/>
                      <w:r w:rsidRPr="0034037B">
                        <w:rPr>
                          <w:sz w:val="16"/>
                          <w:szCs w:val="16"/>
                        </w:rPr>
                        <w:t xml:space="preserve"> </w:t>
                      </w:r>
                      <w:proofErr w:type="gramStart"/>
                      <w:r w:rsidRPr="0034037B">
                        <w:rPr>
                          <w:sz w:val="16"/>
                          <w:szCs w:val="16"/>
                        </w:rPr>
                        <w:t>a</w:t>
                      </w:r>
                      <w:proofErr w:type="gramEnd"/>
                      <w:r w:rsidRPr="0034037B">
                        <w:rPr>
                          <w:sz w:val="16"/>
                          <w:szCs w:val="16"/>
                        </w:rPr>
                        <w:t xml:space="preserve"> </w:t>
                      </w:r>
                      <w:proofErr w:type="spellStart"/>
                      <w:r w:rsidRPr="0034037B">
                        <w:rPr>
                          <w:sz w:val="16"/>
                          <w:szCs w:val="16"/>
                        </w:rPr>
                        <w:t>autorilor</w:t>
                      </w:r>
                      <w:proofErr w:type="spellEnd"/>
                      <w:r w:rsidRPr="0034037B">
                        <w:rPr>
                          <w:sz w:val="16"/>
                          <w:szCs w:val="16"/>
                        </w:rPr>
                        <w:t xml:space="preserve">, </w:t>
                      </w:r>
                      <w:proofErr w:type="spellStart"/>
                      <w:r w:rsidRPr="0034037B">
                        <w:rPr>
                          <w:sz w:val="16"/>
                          <w:szCs w:val="16"/>
                        </w:rPr>
                        <w:t>iar</w:t>
                      </w:r>
                      <w:proofErr w:type="spellEnd"/>
                      <w:r w:rsidRPr="0034037B">
                        <w:rPr>
                          <w:sz w:val="16"/>
                          <w:szCs w:val="16"/>
                        </w:rPr>
                        <w:t xml:space="preserve"> </w:t>
                      </w:r>
                      <w:proofErr w:type="spellStart"/>
                      <w:r w:rsidRPr="0034037B">
                        <w:rPr>
                          <w:sz w:val="16"/>
                          <w:szCs w:val="16"/>
                        </w:rPr>
                        <w:t>Agenţia</w:t>
                      </w:r>
                      <w:proofErr w:type="spellEnd"/>
                      <w:r w:rsidRPr="0034037B">
                        <w:rPr>
                          <w:sz w:val="16"/>
                          <w:szCs w:val="16"/>
                        </w:rPr>
                        <w:t xml:space="preserve"> </w:t>
                      </w:r>
                      <w:proofErr w:type="spellStart"/>
                      <w:r w:rsidRPr="0034037B">
                        <w:rPr>
                          <w:sz w:val="16"/>
                          <w:szCs w:val="16"/>
                        </w:rPr>
                        <w:t>Naţională</w:t>
                      </w:r>
                      <w:proofErr w:type="spellEnd"/>
                      <w:r w:rsidRPr="0034037B">
                        <w:rPr>
                          <w:sz w:val="16"/>
                          <w:szCs w:val="16"/>
                        </w:rPr>
                        <w:t xml:space="preserve"> şi Comisia </w:t>
                      </w:r>
                      <w:proofErr w:type="spellStart"/>
                      <w:r w:rsidRPr="0034037B">
                        <w:rPr>
                          <w:sz w:val="16"/>
                          <w:szCs w:val="16"/>
                        </w:rPr>
                        <w:t>Europeană</w:t>
                      </w:r>
                      <w:proofErr w:type="spellEnd"/>
                      <w:r w:rsidRPr="0034037B">
                        <w:rPr>
                          <w:sz w:val="16"/>
                          <w:szCs w:val="16"/>
                        </w:rPr>
                        <w:t xml:space="preserve"> nu sunt </w:t>
                      </w:r>
                      <w:proofErr w:type="spellStart"/>
                      <w:r w:rsidRPr="0034037B">
                        <w:rPr>
                          <w:sz w:val="16"/>
                          <w:szCs w:val="16"/>
                        </w:rPr>
                        <w:t>responsabile</w:t>
                      </w:r>
                      <w:proofErr w:type="spellEnd"/>
                      <w:r w:rsidRPr="0034037B">
                        <w:rPr>
                          <w:sz w:val="16"/>
                          <w:szCs w:val="16"/>
                        </w:rPr>
                        <w:t xml:space="preserve"> </w:t>
                      </w:r>
                      <w:proofErr w:type="spellStart"/>
                      <w:r w:rsidRPr="0034037B">
                        <w:rPr>
                          <w:sz w:val="16"/>
                          <w:szCs w:val="16"/>
                        </w:rPr>
                        <w:t>pentru</w:t>
                      </w:r>
                      <w:proofErr w:type="spellEnd"/>
                      <w:r w:rsidRPr="0034037B">
                        <w:rPr>
                          <w:sz w:val="16"/>
                          <w:szCs w:val="16"/>
                        </w:rPr>
                        <w:t xml:space="preserve"> </w:t>
                      </w:r>
                      <w:proofErr w:type="spellStart"/>
                      <w:r w:rsidRPr="0034037B">
                        <w:rPr>
                          <w:sz w:val="16"/>
                          <w:szCs w:val="16"/>
                        </w:rPr>
                        <w:t>modul</w:t>
                      </w:r>
                      <w:proofErr w:type="spellEnd"/>
                      <w:r w:rsidRPr="0034037B">
                        <w:rPr>
                          <w:sz w:val="16"/>
                          <w:szCs w:val="16"/>
                        </w:rPr>
                        <w:t xml:space="preserve"> </w:t>
                      </w:r>
                      <w:proofErr w:type="spellStart"/>
                      <w:r w:rsidRPr="0034037B">
                        <w:rPr>
                          <w:sz w:val="16"/>
                          <w:szCs w:val="16"/>
                        </w:rPr>
                        <w:t>în</w:t>
                      </w:r>
                      <w:proofErr w:type="spellEnd"/>
                      <w:r w:rsidRPr="0034037B">
                        <w:rPr>
                          <w:sz w:val="16"/>
                          <w:szCs w:val="16"/>
                        </w:rPr>
                        <w:t xml:space="preserve"> care </w:t>
                      </w:r>
                      <w:proofErr w:type="spellStart"/>
                      <w:r w:rsidRPr="0034037B">
                        <w:rPr>
                          <w:sz w:val="16"/>
                          <w:szCs w:val="16"/>
                        </w:rPr>
                        <w:t>va</w:t>
                      </w:r>
                      <w:proofErr w:type="spellEnd"/>
                      <w:r w:rsidRPr="0034037B">
                        <w:rPr>
                          <w:sz w:val="16"/>
                          <w:szCs w:val="16"/>
                        </w:rPr>
                        <w:t xml:space="preserve"> fi </w:t>
                      </w:r>
                      <w:proofErr w:type="spellStart"/>
                      <w:r w:rsidRPr="0034037B">
                        <w:rPr>
                          <w:sz w:val="16"/>
                          <w:szCs w:val="16"/>
                        </w:rPr>
                        <w:t>folosit</w:t>
                      </w:r>
                      <w:proofErr w:type="spellEnd"/>
                      <w:r w:rsidRPr="0034037B">
                        <w:rPr>
                          <w:sz w:val="16"/>
                          <w:szCs w:val="16"/>
                        </w:rPr>
                        <w:t xml:space="preserve"> </w:t>
                      </w:r>
                      <w:proofErr w:type="spellStart"/>
                      <w:r w:rsidRPr="0034037B">
                        <w:rPr>
                          <w:sz w:val="16"/>
                          <w:szCs w:val="16"/>
                        </w:rPr>
                        <w:t>conţinutul</w:t>
                      </w:r>
                      <w:proofErr w:type="spellEnd"/>
                      <w:r w:rsidRPr="0034037B">
                        <w:rPr>
                          <w:sz w:val="16"/>
                          <w:szCs w:val="16"/>
                        </w:rPr>
                        <w:t xml:space="preserve"> </w:t>
                      </w:r>
                      <w:proofErr w:type="spellStart"/>
                      <w:r w:rsidRPr="0034037B">
                        <w:rPr>
                          <w:sz w:val="16"/>
                          <w:szCs w:val="16"/>
                        </w:rPr>
                        <w:t>informaţiei</w:t>
                      </w:r>
                      <w:proofErr w:type="spellEnd"/>
                      <w:r w:rsidR="006208C9" w:rsidRPr="00656008">
                        <w:rPr>
                          <w:sz w:val="16"/>
                        </w:rPr>
                        <w:t>.</w:t>
                      </w:r>
                      <w:r w:rsidR="00492DD7" w:rsidRPr="00656008">
                        <w:rPr>
                          <w:sz w:val="16"/>
                        </w:rPr>
                        <w:t xml:space="preserve"> </w:t>
                      </w:r>
                      <w:r w:rsidR="00492DD7" w:rsidRPr="00811650">
                        <w:rPr>
                          <w:color w:val="FF0000"/>
                          <w:sz w:val="16"/>
                        </w:rPr>
                        <w:t>[Project Number: 2020-1-CY01-KA201-066080]</w:t>
                      </w:r>
                    </w:p>
                  </w:txbxContent>
                </v:textbox>
                <w10:wrap anchorx="page"/>
              </v:shape>
            </w:pict>
          </mc:Fallback>
        </mc:AlternateContent>
      </w:r>
    </w:p>
    <w:p w14:paraId="69FCB59A" w14:textId="77777777" w:rsidR="00C01C12" w:rsidRPr="0034037B" w:rsidRDefault="00C01C12" w:rsidP="00C01C12">
      <w:pPr>
        <w:rPr>
          <w:lang w:val="ro-RO"/>
        </w:rPr>
      </w:pPr>
    </w:p>
    <w:p w14:paraId="7DCC84D8" w14:textId="77777777" w:rsidR="00C01C12" w:rsidRPr="0034037B" w:rsidRDefault="00C01C12" w:rsidP="00C01C12">
      <w:pPr>
        <w:rPr>
          <w:lang w:val="ro-RO"/>
        </w:rPr>
      </w:pPr>
    </w:p>
    <w:p w14:paraId="023F52FE" w14:textId="66FAA995" w:rsidR="00C01C12" w:rsidRPr="0034037B" w:rsidRDefault="004C7F8F" w:rsidP="00C01C12">
      <w:pPr>
        <w:pStyle w:val="Heading1"/>
        <w:rPr>
          <w:lang w:val="ro-RO"/>
        </w:rPr>
      </w:pPr>
      <w:bookmarkStart w:id="0" w:name="_Toc79142593"/>
      <w:r w:rsidRPr="0034037B">
        <w:rPr>
          <w:lang w:val="ro-RO"/>
        </w:rPr>
        <w:t>Consorțiu</w:t>
      </w:r>
      <w:bookmarkEnd w:id="0"/>
    </w:p>
    <w:p w14:paraId="525F9A90" w14:textId="3895A688" w:rsidR="00C01C12" w:rsidRPr="0034037B" w:rsidRDefault="00C01C12" w:rsidP="00C01C12">
      <w:pPr>
        <w:rPr>
          <w:b/>
          <w:lang w:val="ro-RO"/>
        </w:rPr>
      </w:pPr>
      <w:r w:rsidRPr="0034037B">
        <w:rPr>
          <w:b/>
          <w:lang w:val="ro-RO"/>
        </w:rPr>
        <w:t xml:space="preserve">P1 PAIDAGWGIKO INSITOUTO KYPROU – CYPRUS PEDAGOGIAL INSTITUTE </w:t>
      </w:r>
      <w:r w:rsidR="005D51BA" w:rsidRPr="0034037B">
        <w:rPr>
          <w:b/>
          <w:lang w:val="ro-RO"/>
        </w:rPr>
        <w:t xml:space="preserve"> </w:t>
      </w:r>
    </w:p>
    <w:p w14:paraId="38B95A4F" w14:textId="77777777" w:rsidR="00C01C12" w:rsidRPr="0034037B" w:rsidRDefault="00C01C12" w:rsidP="00C01C12">
      <w:pPr>
        <w:rPr>
          <w:lang w:val="ro-RO"/>
        </w:rPr>
      </w:pPr>
      <w:r w:rsidRPr="0034037B">
        <w:rPr>
          <w:noProof/>
          <w:lang w:val="ro-RO" w:eastAsia="ro-RO"/>
        </w:rPr>
        <w:drawing>
          <wp:anchor distT="0" distB="0" distL="0" distR="0" simplePos="0" relativeHeight="251719168" behindDoc="0" locked="0" layoutInCell="1" hidden="0" allowOverlap="1" wp14:anchorId="2BE3377B" wp14:editId="46D433CA">
            <wp:simplePos x="0" y="0"/>
            <wp:positionH relativeFrom="column">
              <wp:posOffset>0</wp:posOffset>
            </wp:positionH>
            <wp:positionV relativeFrom="paragraph">
              <wp:posOffset>3810</wp:posOffset>
            </wp:positionV>
            <wp:extent cx="1443355" cy="1123950"/>
            <wp:effectExtent l="0" t="0" r="0" b="0"/>
            <wp:wrapSquare wrapText="bothSides" distT="0" distB="0" distL="0" distR="0"/>
            <wp:docPr id="23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1443355" cy="1123950"/>
                    </a:xfrm>
                    <a:prstGeom prst="rect">
                      <a:avLst/>
                    </a:prstGeom>
                    <a:ln/>
                  </pic:spPr>
                </pic:pic>
              </a:graphicData>
            </a:graphic>
          </wp:anchor>
        </w:drawing>
      </w:r>
    </w:p>
    <w:p w14:paraId="39CA6AEE" w14:textId="77777777" w:rsidR="00C01C12" w:rsidRPr="0034037B" w:rsidRDefault="00C01C12" w:rsidP="00C01C12">
      <w:pPr>
        <w:rPr>
          <w:lang w:val="ro-RO"/>
        </w:rPr>
      </w:pPr>
    </w:p>
    <w:p w14:paraId="25750B52" w14:textId="77777777" w:rsidR="00C01C12" w:rsidRPr="0034037B" w:rsidRDefault="00C01C12" w:rsidP="00C01C12">
      <w:pPr>
        <w:rPr>
          <w:lang w:val="ro-RO"/>
        </w:rPr>
      </w:pPr>
    </w:p>
    <w:p w14:paraId="164020FC" w14:textId="77777777" w:rsidR="00C01C12" w:rsidRPr="0034037B" w:rsidRDefault="00C01C12" w:rsidP="00C01C12">
      <w:pPr>
        <w:rPr>
          <w:lang w:val="ro-RO"/>
        </w:rPr>
      </w:pPr>
    </w:p>
    <w:p w14:paraId="353E0F02" w14:textId="3044A071" w:rsidR="00C01C12" w:rsidRPr="0034037B" w:rsidRDefault="00C01C12" w:rsidP="00C01C12">
      <w:pPr>
        <w:rPr>
          <w:b/>
          <w:lang w:val="ro-RO"/>
        </w:rPr>
      </w:pPr>
      <w:r w:rsidRPr="0034037B">
        <w:rPr>
          <w:b/>
          <w:lang w:val="ro-RO"/>
        </w:rPr>
        <w:t>P2 INSTITUTE OF DEVELOPMENT LTD - C</w:t>
      </w:r>
      <w:r w:rsidR="005D51BA" w:rsidRPr="0034037B">
        <w:rPr>
          <w:b/>
          <w:lang w:val="ro-RO"/>
        </w:rPr>
        <w:t>IPRU</w:t>
      </w:r>
    </w:p>
    <w:p w14:paraId="28D280B1" w14:textId="77777777" w:rsidR="00C01C12" w:rsidRPr="0034037B" w:rsidRDefault="00C01C12" w:rsidP="00C01C12">
      <w:pPr>
        <w:rPr>
          <w:lang w:val="ro-RO"/>
        </w:rPr>
      </w:pPr>
      <w:r w:rsidRPr="0034037B">
        <w:rPr>
          <w:noProof/>
          <w:lang w:val="ro-RO" w:eastAsia="ro-RO"/>
        </w:rPr>
        <w:drawing>
          <wp:inline distT="0" distB="0" distL="0" distR="0" wp14:anchorId="55D39882" wp14:editId="318EA20C">
            <wp:extent cx="1973062" cy="70419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973062" cy="704190"/>
                    </a:xfrm>
                    <a:prstGeom prst="rect">
                      <a:avLst/>
                    </a:prstGeom>
                    <a:ln/>
                  </pic:spPr>
                </pic:pic>
              </a:graphicData>
            </a:graphic>
          </wp:inline>
        </w:drawing>
      </w:r>
    </w:p>
    <w:p w14:paraId="2E9FCC49" w14:textId="77777777" w:rsidR="00C01C12" w:rsidRPr="0034037B" w:rsidRDefault="00C01C12" w:rsidP="00C01C12">
      <w:pPr>
        <w:rPr>
          <w:lang w:val="ro-RO"/>
        </w:rPr>
      </w:pPr>
    </w:p>
    <w:p w14:paraId="436CD905" w14:textId="77777777" w:rsidR="00C01C12" w:rsidRPr="0034037B" w:rsidRDefault="00C01C12" w:rsidP="00C01C12">
      <w:pPr>
        <w:rPr>
          <w:b/>
          <w:lang w:val="ro-RO"/>
        </w:rPr>
      </w:pPr>
      <w:r w:rsidRPr="0034037B">
        <w:rPr>
          <w:b/>
          <w:lang w:val="ro-RO"/>
        </w:rPr>
        <w:t xml:space="preserve">P3 </w:t>
      </w:r>
      <w:proofErr w:type="spellStart"/>
      <w:r w:rsidRPr="0034037B">
        <w:rPr>
          <w:b/>
          <w:lang w:val="ro-RO"/>
        </w:rPr>
        <w:t>Motion</w:t>
      </w:r>
      <w:proofErr w:type="spellEnd"/>
      <w:r w:rsidRPr="0034037B">
        <w:rPr>
          <w:b/>
          <w:lang w:val="ro-RO"/>
        </w:rPr>
        <w:t xml:space="preserve"> Digital </w:t>
      </w:r>
      <w:proofErr w:type="spellStart"/>
      <w:r w:rsidRPr="0034037B">
        <w:rPr>
          <w:b/>
          <w:lang w:val="ro-RO"/>
        </w:rPr>
        <w:t>s.r.o</w:t>
      </w:r>
      <w:proofErr w:type="spellEnd"/>
    </w:p>
    <w:p w14:paraId="41CE801D" w14:textId="77777777" w:rsidR="00C01C12" w:rsidRPr="0034037B" w:rsidRDefault="00C01C12" w:rsidP="00C01C12">
      <w:pPr>
        <w:rPr>
          <w:lang w:val="ro-RO"/>
        </w:rPr>
      </w:pPr>
      <w:r w:rsidRPr="0034037B">
        <w:rPr>
          <w:noProof/>
          <w:lang w:val="ro-RO" w:eastAsia="ro-RO"/>
        </w:rPr>
        <w:drawing>
          <wp:inline distT="0" distB="0" distL="0" distR="0" wp14:anchorId="47EB72A3" wp14:editId="2E99AD9C">
            <wp:extent cx="2090005" cy="633202"/>
            <wp:effectExtent l="0" t="0" r="0" b="0"/>
            <wp:docPr id="2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l="316" t="22719" r="-316" b="16695"/>
                    <a:stretch>
                      <a:fillRect/>
                    </a:stretch>
                  </pic:blipFill>
                  <pic:spPr>
                    <a:xfrm>
                      <a:off x="0" y="0"/>
                      <a:ext cx="2090005" cy="633202"/>
                    </a:xfrm>
                    <a:prstGeom prst="rect">
                      <a:avLst/>
                    </a:prstGeom>
                    <a:ln/>
                  </pic:spPr>
                </pic:pic>
              </a:graphicData>
            </a:graphic>
          </wp:inline>
        </w:drawing>
      </w:r>
    </w:p>
    <w:p w14:paraId="2A15B692" w14:textId="73F2AEB3" w:rsidR="00C01C12" w:rsidRPr="0034037B" w:rsidRDefault="00C01C12" w:rsidP="00C01C12">
      <w:pPr>
        <w:rPr>
          <w:b/>
          <w:lang w:val="ro-RO"/>
        </w:rPr>
      </w:pPr>
      <w:r w:rsidRPr="0034037B">
        <w:rPr>
          <w:b/>
          <w:lang w:val="ro-RO"/>
        </w:rPr>
        <w:t>P4 DIETHNES PANEPISTIMIO ELLADOS – INTERNATIONAL HELLENIC UNIVERSITY – GRE</w:t>
      </w:r>
      <w:r w:rsidR="005D51BA" w:rsidRPr="0034037B">
        <w:rPr>
          <w:b/>
          <w:lang w:val="ro-RO"/>
        </w:rPr>
        <w:t>CIA</w:t>
      </w:r>
    </w:p>
    <w:p w14:paraId="1E09D74F" w14:textId="77777777" w:rsidR="00C01C12" w:rsidRPr="0034037B" w:rsidRDefault="00C01C12" w:rsidP="00C01C12">
      <w:pPr>
        <w:rPr>
          <w:b/>
          <w:lang w:val="ro-RO"/>
        </w:rPr>
      </w:pPr>
      <w:r w:rsidRPr="0034037B">
        <w:rPr>
          <w:noProof/>
          <w:lang w:val="ro-RO" w:eastAsia="ro-RO"/>
        </w:rPr>
        <w:drawing>
          <wp:inline distT="0" distB="0" distL="0" distR="0" wp14:anchorId="58A5FDB5" wp14:editId="7302DFE5">
            <wp:extent cx="4206940" cy="784877"/>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206940" cy="784877"/>
                    </a:xfrm>
                    <a:prstGeom prst="rect">
                      <a:avLst/>
                    </a:prstGeom>
                    <a:ln/>
                  </pic:spPr>
                </pic:pic>
              </a:graphicData>
            </a:graphic>
          </wp:inline>
        </w:drawing>
      </w:r>
    </w:p>
    <w:p w14:paraId="7A95A41F" w14:textId="77777777" w:rsidR="00C01C12" w:rsidRPr="0034037B" w:rsidRDefault="00C01C12" w:rsidP="00C01C12">
      <w:pPr>
        <w:rPr>
          <w:b/>
          <w:lang w:val="ro-RO"/>
        </w:rPr>
      </w:pPr>
      <w:r w:rsidRPr="0034037B">
        <w:rPr>
          <w:b/>
          <w:lang w:val="ro-RO"/>
        </w:rPr>
        <w:t>P5 UNIVERSITATEA DIN PITESTI</w:t>
      </w:r>
    </w:p>
    <w:p w14:paraId="59C642D4" w14:textId="77777777" w:rsidR="00C01C12" w:rsidRPr="0034037B" w:rsidRDefault="00C01C12" w:rsidP="00C01C12">
      <w:pPr>
        <w:rPr>
          <w:lang w:val="ro-RO"/>
        </w:rPr>
      </w:pPr>
      <w:r w:rsidRPr="0034037B">
        <w:rPr>
          <w:noProof/>
          <w:lang w:val="ro-RO" w:eastAsia="ro-RO"/>
        </w:rPr>
        <w:drawing>
          <wp:inline distT="0" distB="0" distL="0" distR="0" wp14:anchorId="5054378C" wp14:editId="5D07A3EC">
            <wp:extent cx="1443355" cy="1076325"/>
            <wp:effectExtent l="0" t="0" r="4445" b="9525"/>
            <wp:docPr id="23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1443629" cy="1076529"/>
                    </a:xfrm>
                    <a:prstGeom prst="rect">
                      <a:avLst/>
                    </a:prstGeom>
                    <a:ln/>
                  </pic:spPr>
                </pic:pic>
              </a:graphicData>
            </a:graphic>
          </wp:inline>
        </w:drawing>
      </w:r>
    </w:p>
    <w:p w14:paraId="25FEABBD" w14:textId="77777777" w:rsidR="00C01C12" w:rsidRPr="0034037B" w:rsidRDefault="00C01C12" w:rsidP="00C01C12">
      <w:pPr>
        <w:rPr>
          <w:b/>
          <w:lang w:val="ro-RO"/>
        </w:rPr>
      </w:pPr>
      <w:r w:rsidRPr="0034037B">
        <w:rPr>
          <w:b/>
          <w:lang w:val="ro-RO"/>
        </w:rPr>
        <w:t>P6 MUNICIPIO DE LOUSADA</w:t>
      </w:r>
    </w:p>
    <w:p w14:paraId="376BE621" w14:textId="0DD4EC42" w:rsidR="00EC1670" w:rsidRPr="0034037B" w:rsidRDefault="00C01C12">
      <w:pPr>
        <w:rPr>
          <w:b/>
          <w:lang w:val="ro-RO"/>
        </w:rPr>
      </w:pPr>
      <w:r w:rsidRPr="0034037B">
        <w:rPr>
          <w:b/>
          <w:noProof/>
          <w:lang w:val="ro-RO" w:eastAsia="ro-RO"/>
        </w:rPr>
        <w:drawing>
          <wp:inline distT="0" distB="0" distL="0" distR="0" wp14:anchorId="42D4E103" wp14:editId="7BC8FF49">
            <wp:extent cx="1780019" cy="599059"/>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780019" cy="599059"/>
                    </a:xfrm>
                    <a:prstGeom prst="rect">
                      <a:avLst/>
                    </a:prstGeom>
                    <a:ln/>
                  </pic:spPr>
                </pic:pic>
              </a:graphicData>
            </a:graphic>
          </wp:inline>
        </w:drawing>
      </w:r>
    </w:p>
    <w:p w14:paraId="3C784E22" w14:textId="77777777" w:rsidR="00C609C6" w:rsidRPr="0034037B" w:rsidRDefault="00C609C6">
      <w:pPr>
        <w:rPr>
          <w:b/>
          <w:lang w:val="ro-RO"/>
        </w:rPr>
      </w:pPr>
    </w:p>
    <w:p w14:paraId="3EBBF6AD" w14:textId="7BB94646" w:rsidR="00EC1670" w:rsidRPr="0034037B" w:rsidRDefault="00EC1670">
      <w:pPr>
        <w:rPr>
          <w:b/>
          <w:lang w:val="ro-RO"/>
        </w:rPr>
      </w:pPr>
    </w:p>
    <w:p w14:paraId="0DC9DE73" w14:textId="77777777" w:rsidR="0067550F" w:rsidRPr="0034037B" w:rsidRDefault="0067550F">
      <w:pPr>
        <w:rPr>
          <w:b/>
          <w:lang w:val="ro-RO"/>
        </w:rPr>
      </w:pPr>
    </w:p>
    <w:sdt>
      <w:sdtPr>
        <w:rPr>
          <w:rFonts w:ascii="Calibri" w:eastAsia="Calibri" w:hAnsi="Calibri" w:cs="Calibri"/>
          <w:color w:val="auto"/>
          <w:sz w:val="22"/>
          <w:szCs w:val="22"/>
          <w:lang w:val="ro-RO"/>
        </w:rPr>
        <w:id w:val="2072301292"/>
        <w:docPartObj>
          <w:docPartGallery w:val="Table of Contents"/>
          <w:docPartUnique/>
        </w:docPartObj>
      </w:sdtPr>
      <w:sdtEndPr>
        <w:rPr>
          <w:b/>
          <w:bCs/>
          <w:noProof/>
        </w:rPr>
      </w:sdtEndPr>
      <w:sdtContent>
        <w:p w14:paraId="5FD6A099" w14:textId="32C4B954" w:rsidR="00EC1670" w:rsidRPr="0034037B" w:rsidRDefault="009171BA">
          <w:pPr>
            <w:pStyle w:val="TOCHeading"/>
            <w:rPr>
              <w:lang w:val="ro-RO"/>
            </w:rPr>
          </w:pPr>
          <w:r w:rsidRPr="0034037B">
            <w:rPr>
              <w:lang w:val="ro-RO"/>
            </w:rPr>
            <w:t>Cuprins</w:t>
          </w:r>
        </w:p>
        <w:p w14:paraId="1F27C04C" w14:textId="76C1BE32" w:rsidR="00643EE8" w:rsidRPr="0034037B" w:rsidRDefault="00EC1670">
          <w:pPr>
            <w:pStyle w:val="TOC1"/>
            <w:rPr>
              <w:rFonts w:asciiTheme="minorHAnsi" w:eastAsiaTheme="minorEastAsia" w:hAnsiTheme="minorHAnsi" w:cstheme="minorBidi"/>
              <w:b w:val="0"/>
              <w:noProof/>
              <w:color w:val="auto"/>
              <w:sz w:val="22"/>
              <w:szCs w:val="22"/>
              <w:lang w:val="ro-RO" w:eastAsia="ro-RO"/>
            </w:rPr>
          </w:pPr>
          <w:r w:rsidRPr="0034037B">
            <w:rPr>
              <w:lang w:val="ro-RO"/>
            </w:rPr>
            <w:fldChar w:fldCharType="begin"/>
          </w:r>
          <w:r w:rsidRPr="0034037B">
            <w:rPr>
              <w:lang w:val="ro-RO"/>
            </w:rPr>
            <w:instrText xml:space="preserve"> TOC \o "1-3" \h \z \u </w:instrText>
          </w:r>
          <w:r w:rsidRPr="0034037B">
            <w:rPr>
              <w:lang w:val="ro-RO"/>
            </w:rPr>
            <w:fldChar w:fldCharType="separate"/>
          </w:r>
          <w:hyperlink w:anchor="_Toc79142593" w:history="1">
            <w:r w:rsidR="00643EE8" w:rsidRPr="0034037B">
              <w:rPr>
                <w:rStyle w:val="Hyperlink"/>
                <w:noProof/>
                <w:lang w:val="ro-RO"/>
              </w:rPr>
              <w:t>Consorțiu</w:t>
            </w:r>
            <w:r w:rsidR="00643EE8" w:rsidRPr="0034037B">
              <w:rPr>
                <w:noProof/>
                <w:webHidden/>
                <w:lang w:val="ro-RO"/>
              </w:rPr>
              <w:tab/>
            </w:r>
            <w:r w:rsidR="00643EE8" w:rsidRPr="0034037B">
              <w:rPr>
                <w:noProof/>
                <w:webHidden/>
                <w:lang w:val="ro-RO"/>
              </w:rPr>
              <w:fldChar w:fldCharType="begin"/>
            </w:r>
            <w:r w:rsidR="00643EE8" w:rsidRPr="0034037B">
              <w:rPr>
                <w:noProof/>
                <w:webHidden/>
                <w:lang w:val="ro-RO"/>
              </w:rPr>
              <w:instrText xml:space="preserve"> PAGEREF _Toc79142593 \h </w:instrText>
            </w:r>
            <w:r w:rsidR="00643EE8" w:rsidRPr="0034037B">
              <w:rPr>
                <w:noProof/>
                <w:webHidden/>
                <w:lang w:val="ro-RO"/>
              </w:rPr>
            </w:r>
            <w:r w:rsidR="00643EE8" w:rsidRPr="0034037B">
              <w:rPr>
                <w:noProof/>
                <w:webHidden/>
                <w:lang w:val="ro-RO"/>
              </w:rPr>
              <w:fldChar w:fldCharType="separate"/>
            </w:r>
            <w:r w:rsidR="00643EE8" w:rsidRPr="0034037B">
              <w:rPr>
                <w:noProof/>
                <w:webHidden/>
                <w:lang w:val="ro-RO"/>
              </w:rPr>
              <w:t>2</w:t>
            </w:r>
            <w:r w:rsidR="00643EE8" w:rsidRPr="0034037B">
              <w:rPr>
                <w:noProof/>
                <w:webHidden/>
                <w:lang w:val="ro-RO"/>
              </w:rPr>
              <w:fldChar w:fldCharType="end"/>
            </w:r>
          </w:hyperlink>
        </w:p>
        <w:p w14:paraId="5308F62E" w14:textId="4265B137" w:rsidR="00643EE8" w:rsidRPr="0034037B" w:rsidRDefault="00A63A50">
          <w:pPr>
            <w:pStyle w:val="TOC1"/>
            <w:rPr>
              <w:rFonts w:asciiTheme="minorHAnsi" w:eastAsiaTheme="minorEastAsia" w:hAnsiTheme="minorHAnsi" w:cstheme="minorBidi"/>
              <w:b w:val="0"/>
              <w:noProof/>
              <w:color w:val="auto"/>
              <w:sz w:val="22"/>
              <w:szCs w:val="22"/>
              <w:lang w:val="ro-RO" w:eastAsia="ro-RO"/>
            </w:rPr>
          </w:pPr>
          <w:hyperlink w:anchor="_Toc79142594" w:history="1">
            <w:r w:rsidR="00643EE8" w:rsidRPr="0034037B">
              <w:rPr>
                <w:rStyle w:val="Hyperlink"/>
                <w:noProof/>
                <w:lang w:val="ro-RO"/>
              </w:rPr>
              <w:t>Introducere în proiect</w:t>
            </w:r>
            <w:r w:rsidR="00643EE8" w:rsidRPr="0034037B">
              <w:rPr>
                <w:noProof/>
                <w:webHidden/>
                <w:lang w:val="ro-RO"/>
              </w:rPr>
              <w:tab/>
            </w:r>
            <w:r w:rsidR="00643EE8" w:rsidRPr="0034037B">
              <w:rPr>
                <w:noProof/>
                <w:webHidden/>
                <w:lang w:val="ro-RO"/>
              </w:rPr>
              <w:fldChar w:fldCharType="begin"/>
            </w:r>
            <w:r w:rsidR="00643EE8" w:rsidRPr="0034037B">
              <w:rPr>
                <w:noProof/>
                <w:webHidden/>
                <w:lang w:val="ro-RO"/>
              </w:rPr>
              <w:instrText xml:space="preserve"> PAGEREF _Toc79142594 \h </w:instrText>
            </w:r>
            <w:r w:rsidR="00643EE8" w:rsidRPr="0034037B">
              <w:rPr>
                <w:noProof/>
                <w:webHidden/>
                <w:lang w:val="ro-RO"/>
              </w:rPr>
            </w:r>
            <w:r w:rsidR="00643EE8" w:rsidRPr="0034037B">
              <w:rPr>
                <w:noProof/>
                <w:webHidden/>
                <w:lang w:val="ro-RO"/>
              </w:rPr>
              <w:fldChar w:fldCharType="separate"/>
            </w:r>
            <w:r w:rsidR="00643EE8" w:rsidRPr="0034037B">
              <w:rPr>
                <w:noProof/>
                <w:webHidden/>
                <w:lang w:val="ro-RO"/>
              </w:rPr>
              <w:t>4</w:t>
            </w:r>
            <w:r w:rsidR="00643EE8" w:rsidRPr="0034037B">
              <w:rPr>
                <w:noProof/>
                <w:webHidden/>
                <w:lang w:val="ro-RO"/>
              </w:rPr>
              <w:fldChar w:fldCharType="end"/>
            </w:r>
          </w:hyperlink>
        </w:p>
        <w:p w14:paraId="19D922FF" w14:textId="40CFF287" w:rsidR="00643EE8" w:rsidRPr="0034037B" w:rsidRDefault="00A63A50">
          <w:pPr>
            <w:pStyle w:val="TOC1"/>
            <w:rPr>
              <w:rFonts w:asciiTheme="minorHAnsi" w:eastAsiaTheme="minorEastAsia" w:hAnsiTheme="minorHAnsi" w:cstheme="minorBidi"/>
              <w:b w:val="0"/>
              <w:noProof/>
              <w:color w:val="auto"/>
              <w:sz w:val="22"/>
              <w:szCs w:val="22"/>
              <w:lang w:val="ro-RO" w:eastAsia="ro-RO"/>
            </w:rPr>
          </w:pPr>
          <w:hyperlink w:anchor="_Toc79142595" w:history="1">
            <w:r w:rsidR="00643EE8" w:rsidRPr="0034037B">
              <w:rPr>
                <w:rStyle w:val="Hyperlink"/>
                <w:noProof/>
                <w:lang w:val="ro-RO"/>
              </w:rPr>
              <w:t>Setul de instrumente: Ghidul utilizatorului</w:t>
            </w:r>
            <w:r w:rsidR="00643EE8" w:rsidRPr="0034037B">
              <w:rPr>
                <w:noProof/>
                <w:webHidden/>
                <w:lang w:val="ro-RO"/>
              </w:rPr>
              <w:tab/>
            </w:r>
            <w:r w:rsidR="00643EE8" w:rsidRPr="0034037B">
              <w:rPr>
                <w:noProof/>
                <w:webHidden/>
                <w:lang w:val="ro-RO"/>
              </w:rPr>
              <w:fldChar w:fldCharType="begin"/>
            </w:r>
            <w:r w:rsidR="00643EE8" w:rsidRPr="0034037B">
              <w:rPr>
                <w:noProof/>
                <w:webHidden/>
                <w:lang w:val="ro-RO"/>
              </w:rPr>
              <w:instrText xml:space="preserve"> PAGEREF _Toc79142595 \h </w:instrText>
            </w:r>
            <w:r w:rsidR="00643EE8" w:rsidRPr="0034037B">
              <w:rPr>
                <w:noProof/>
                <w:webHidden/>
                <w:lang w:val="ro-RO"/>
              </w:rPr>
            </w:r>
            <w:r w:rsidR="00643EE8" w:rsidRPr="0034037B">
              <w:rPr>
                <w:noProof/>
                <w:webHidden/>
                <w:lang w:val="ro-RO"/>
              </w:rPr>
              <w:fldChar w:fldCharType="separate"/>
            </w:r>
            <w:r w:rsidR="00643EE8" w:rsidRPr="0034037B">
              <w:rPr>
                <w:noProof/>
                <w:webHidden/>
                <w:lang w:val="ro-RO"/>
              </w:rPr>
              <w:t>6</w:t>
            </w:r>
            <w:r w:rsidR="00643EE8" w:rsidRPr="0034037B">
              <w:rPr>
                <w:noProof/>
                <w:webHidden/>
                <w:lang w:val="ro-RO"/>
              </w:rPr>
              <w:fldChar w:fldCharType="end"/>
            </w:r>
          </w:hyperlink>
        </w:p>
        <w:p w14:paraId="3A2053C6" w14:textId="454CC3E3" w:rsidR="00643EE8" w:rsidRPr="0034037B" w:rsidRDefault="00A63A50">
          <w:pPr>
            <w:pStyle w:val="TOC1"/>
            <w:rPr>
              <w:rFonts w:asciiTheme="minorHAnsi" w:eastAsiaTheme="minorEastAsia" w:hAnsiTheme="minorHAnsi" w:cstheme="minorBidi"/>
              <w:b w:val="0"/>
              <w:noProof/>
              <w:color w:val="auto"/>
              <w:sz w:val="22"/>
              <w:szCs w:val="22"/>
              <w:lang w:val="ro-RO" w:eastAsia="ro-RO"/>
            </w:rPr>
          </w:pPr>
          <w:hyperlink w:anchor="_Toc79142596" w:history="1">
            <w:r w:rsidR="00643EE8" w:rsidRPr="0034037B">
              <w:rPr>
                <w:rStyle w:val="Hyperlink"/>
                <w:noProof/>
                <w:lang w:val="ro-RO"/>
              </w:rPr>
              <w:t>Introducere în psihologia pozitivă</w:t>
            </w:r>
            <w:r w:rsidR="00643EE8" w:rsidRPr="0034037B">
              <w:rPr>
                <w:noProof/>
                <w:webHidden/>
                <w:lang w:val="ro-RO"/>
              </w:rPr>
              <w:tab/>
            </w:r>
            <w:r w:rsidR="00643EE8" w:rsidRPr="0034037B">
              <w:rPr>
                <w:noProof/>
                <w:webHidden/>
                <w:lang w:val="ro-RO"/>
              </w:rPr>
              <w:fldChar w:fldCharType="begin"/>
            </w:r>
            <w:r w:rsidR="00643EE8" w:rsidRPr="0034037B">
              <w:rPr>
                <w:noProof/>
                <w:webHidden/>
                <w:lang w:val="ro-RO"/>
              </w:rPr>
              <w:instrText xml:space="preserve"> PAGEREF _Toc79142596 \h </w:instrText>
            </w:r>
            <w:r w:rsidR="00643EE8" w:rsidRPr="0034037B">
              <w:rPr>
                <w:noProof/>
                <w:webHidden/>
                <w:lang w:val="ro-RO"/>
              </w:rPr>
            </w:r>
            <w:r w:rsidR="00643EE8" w:rsidRPr="0034037B">
              <w:rPr>
                <w:noProof/>
                <w:webHidden/>
                <w:lang w:val="ro-RO"/>
              </w:rPr>
              <w:fldChar w:fldCharType="separate"/>
            </w:r>
            <w:r w:rsidR="00643EE8" w:rsidRPr="0034037B">
              <w:rPr>
                <w:noProof/>
                <w:webHidden/>
                <w:lang w:val="ro-RO"/>
              </w:rPr>
              <w:t>8</w:t>
            </w:r>
            <w:r w:rsidR="00643EE8" w:rsidRPr="0034037B">
              <w:rPr>
                <w:noProof/>
                <w:webHidden/>
                <w:lang w:val="ro-RO"/>
              </w:rPr>
              <w:fldChar w:fldCharType="end"/>
            </w:r>
          </w:hyperlink>
        </w:p>
        <w:p w14:paraId="053AA32F" w14:textId="627A6AEA" w:rsidR="00643EE8" w:rsidRPr="0034037B" w:rsidRDefault="00A63A50">
          <w:pPr>
            <w:pStyle w:val="TOC1"/>
            <w:rPr>
              <w:rFonts w:asciiTheme="minorHAnsi" w:eastAsiaTheme="minorEastAsia" w:hAnsiTheme="minorHAnsi" w:cstheme="minorBidi"/>
              <w:b w:val="0"/>
              <w:noProof/>
              <w:color w:val="auto"/>
              <w:sz w:val="22"/>
              <w:szCs w:val="22"/>
              <w:lang w:val="ro-RO" w:eastAsia="ro-RO"/>
            </w:rPr>
          </w:pPr>
          <w:hyperlink w:anchor="_Toc79142597" w:history="1">
            <w:r w:rsidR="00643EE8" w:rsidRPr="0034037B">
              <w:rPr>
                <w:rStyle w:val="Hyperlink"/>
                <w:noProof/>
                <w:lang w:val="ro-RO"/>
              </w:rPr>
              <w:t>Exemple de bune practici</w:t>
            </w:r>
            <w:r w:rsidR="00643EE8" w:rsidRPr="0034037B">
              <w:rPr>
                <w:noProof/>
                <w:webHidden/>
                <w:lang w:val="ro-RO"/>
              </w:rPr>
              <w:tab/>
            </w:r>
            <w:r w:rsidR="00643EE8" w:rsidRPr="0034037B">
              <w:rPr>
                <w:noProof/>
                <w:webHidden/>
                <w:lang w:val="ro-RO"/>
              </w:rPr>
              <w:fldChar w:fldCharType="begin"/>
            </w:r>
            <w:r w:rsidR="00643EE8" w:rsidRPr="0034037B">
              <w:rPr>
                <w:noProof/>
                <w:webHidden/>
                <w:lang w:val="ro-RO"/>
              </w:rPr>
              <w:instrText xml:space="preserve"> PAGEREF _Toc79142597 \h </w:instrText>
            </w:r>
            <w:r w:rsidR="00643EE8" w:rsidRPr="0034037B">
              <w:rPr>
                <w:noProof/>
                <w:webHidden/>
                <w:lang w:val="ro-RO"/>
              </w:rPr>
            </w:r>
            <w:r w:rsidR="00643EE8" w:rsidRPr="0034037B">
              <w:rPr>
                <w:noProof/>
                <w:webHidden/>
                <w:lang w:val="ro-RO"/>
              </w:rPr>
              <w:fldChar w:fldCharType="separate"/>
            </w:r>
            <w:r w:rsidR="00643EE8" w:rsidRPr="0034037B">
              <w:rPr>
                <w:noProof/>
                <w:webHidden/>
                <w:lang w:val="ro-RO"/>
              </w:rPr>
              <w:t>11</w:t>
            </w:r>
            <w:r w:rsidR="00643EE8" w:rsidRPr="0034037B">
              <w:rPr>
                <w:noProof/>
                <w:webHidden/>
                <w:lang w:val="ro-RO"/>
              </w:rPr>
              <w:fldChar w:fldCharType="end"/>
            </w:r>
          </w:hyperlink>
        </w:p>
        <w:p w14:paraId="3592E3CB" w14:textId="6BF1632B" w:rsidR="00643EE8" w:rsidRPr="0034037B" w:rsidRDefault="00A63A50">
          <w:pPr>
            <w:pStyle w:val="TOC2"/>
            <w:tabs>
              <w:tab w:val="right" w:leader="dot" w:pos="9017"/>
            </w:tabs>
            <w:rPr>
              <w:rFonts w:asciiTheme="minorHAnsi" w:eastAsiaTheme="minorEastAsia" w:hAnsiTheme="minorHAnsi" w:cstheme="minorBidi"/>
              <w:b w:val="0"/>
              <w:noProof/>
              <w:color w:val="auto"/>
              <w:sz w:val="22"/>
              <w:lang w:val="ro-RO" w:eastAsia="ro-RO"/>
            </w:rPr>
          </w:pPr>
          <w:hyperlink w:anchor="_Toc79142598" w:history="1">
            <w:r w:rsidR="00643EE8" w:rsidRPr="0034037B">
              <w:rPr>
                <w:rStyle w:val="Hyperlink"/>
                <w:noProof/>
                <w:lang w:val="ro-RO"/>
              </w:rPr>
              <w:t>7.1 Aplicații practice</w:t>
            </w:r>
            <w:r w:rsidR="00643EE8" w:rsidRPr="0034037B">
              <w:rPr>
                <w:noProof/>
                <w:webHidden/>
                <w:lang w:val="ro-RO"/>
              </w:rPr>
              <w:tab/>
            </w:r>
            <w:r w:rsidR="00643EE8" w:rsidRPr="0034037B">
              <w:rPr>
                <w:noProof/>
                <w:webHidden/>
                <w:lang w:val="ro-RO"/>
              </w:rPr>
              <w:fldChar w:fldCharType="begin"/>
            </w:r>
            <w:r w:rsidR="00643EE8" w:rsidRPr="0034037B">
              <w:rPr>
                <w:noProof/>
                <w:webHidden/>
                <w:lang w:val="ro-RO"/>
              </w:rPr>
              <w:instrText xml:space="preserve"> PAGEREF _Toc79142598 \h </w:instrText>
            </w:r>
            <w:r w:rsidR="00643EE8" w:rsidRPr="0034037B">
              <w:rPr>
                <w:noProof/>
                <w:webHidden/>
                <w:lang w:val="ro-RO"/>
              </w:rPr>
            </w:r>
            <w:r w:rsidR="00643EE8" w:rsidRPr="0034037B">
              <w:rPr>
                <w:noProof/>
                <w:webHidden/>
                <w:lang w:val="ro-RO"/>
              </w:rPr>
              <w:fldChar w:fldCharType="separate"/>
            </w:r>
            <w:r w:rsidR="00643EE8" w:rsidRPr="0034037B">
              <w:rPr>
                <w:noProof/>
                <w:webHidden/>
                <w:lang w:val="ro-RO"/>
              </w:rPr>
              <w:t>11</w:t>
            </w:r>
            <w:r w:rsidR="00643EE8" w:rsidRPr="0034037B">
              <w:rPr>
                <w:noProof/>
                <w:webHidden/>
                <w:lang w:val="ro-RO"/>
              </w:rPr>
              <w:fldChar w:fldCharType="end"/>
            </w:r>
          </w:hyperlink>
        </w:p>
        <w:p w14:paraId="5F39B28B" w14:textId="482002FC" w:rsidR="00643EE8" w:rsidRPr="0034037B" w:rsidRDefault="00A63A50">
          <w:pPr>
            <w:pStyle w:val="TOC1"/>
            <w:rPr>
              <w:rFonts w:asciiTheme="minorHAnsi" w:eastAsiaTheme="minorEastAsia" w:hAnsiTheme="minorHAnsi" w:cstheme="minorBidi"/>
              <w:b w:val="0"/>
              <w:noProof/>
              <w:color w:val="auto"/>
              <w:sz w:val="22"/>
              <w:szCs w:val="22"/>
              <w:lang w:val="ro-RO" w:eastAsia="ro-RO"/>
            </w:rPr>
          </w:pPr>
          <w:hyperlink w:anchor="_Toc79142599" w:history="1">
            <w:r w:rsidR="00643EE8" w:rsidRPr="0034037B">
              <w:rPr>
                <w:rStyle w:val="Hyperlink"/>
                <w:noProof/>
                <w:lang w:val="ro-RO"/>
              </w:rPr>
              <w:t>Concluzii</w:t>
            </w:r>
            <w:r w:rsidR="00643EE8" w:rsidRPr="0034037B">
              <w:rPr>
                <w:noProof/>
                <w:webHidden/>
                <w:lang w:val="ro-RO"/>
              </w:rPr>
              <w:tab/>
            </w:r>
            <w:r w:rsidR="00643EE8" w:rsidRPr="0034037B">
              <w:rPr>
                <w:noProof/>
                <w:webHidden/>
                <w:lang w:val="ro-RO"/>
              </w:rPr>
              <w:fldChar w:fldCharType="begin"/>
            </w:r>
            <w:r w:rsidR="00643EE8" w:rsidRPr="0034037B">
              <w:rPr>
                <w:noProof/>
                <w:webHidden/>
                <w:lang w:val="ro-RO"/>
              </w:rPr>
              <w:instrText xml:space="preserve"> PAGEREF _Toc79142599 \h </w:instrText>
            </w:r>
            <w:r w:rsidR="00643EE8" w:rsidRPr="0034037B">
              <w:rPr>
                <w:noProof/>
                <w:webHidden/>
                <w:lang w:val="ro-RO"/>
              </w:rPr>
            </w:r>
            <w:r w:rsidR="00643EE8" w:rsidRPr="0034037B">
              <w:rPr>
                <w:noProof/>
                <w:webHidden/>
                <w:lang w:val="ro-RO"/>
              </w:rPr>
              <w:fldChar w:fldCharType="separate"/>
            </w:r>
            <w:r w:rsidR="00643EE8" w:rsidRPr="0034037B">
              <w:rPr>
                <w:noProof/>
                <w:webHidden/>
                <w:lang w:val="ro-RO"/>
              </w:rPr>
              <w:t>24</w:t>
            </w:r>
            <w:r w:rsidR="00643EE8" w:rsidRPr="0034037B">
              <w:rPr>
                <w:noProof/>
                <w:webHidden/>
                <w:lang w:val="ro-RO"/>
              </w:rPr>
              <w:fldChar w:fldCharType="end"/>
            </w:r>
          </w:hyperlink>
        </w:p>
        <w:p w14:paraId="47DBEF97" w14:textId="4383697E" w:rsidR="00EC1670" w:rsidRPr="0034037B" w:rsidRDefault="00EC1670">
          <w:pPr>
            <w:rPr>
              <w:lang w:val="ro-RO"/>
            </w:rPr>
          </w:pPr>
          <w:r w:rsidRPr="0034037B">
            <w:rPr>
              <w:b/>
              <w:bCs/>
              <w:noProof/>
              <w:lang w:val="ro-RO"/>
            </w:rPr>
            <w:fldChar w:fldCharType="end"/>
          </w:r>
        </w:p>
      </w:sdtContent>
    </w:sdt>
    <w:p w14:paraId="28E2FCDF" w14:textId="77777777" w:rsidR="00AA1B48" w:rsidRPr="0034037B" w:rsidRDefault="00AA1B48">
      <w:pPr>
        <w:rPr>
          <w:lang w:val="ro-RO"/>
        </w:rPr>
      </w:pPr>
    </w:p>
    <w:p w14:paraId="1EAD585F" w14:textId="30DFEEF5" w:rsidR="005A3A7E" w:rsidRPr="0034037B" w:rsidRDefault="005A3A7E">
      <w:pPr>
        <w:rPr>
          <w:lang w:val="ro-RO"/>
        </w:rPr>
      </w:pPr>
    </w:p>
    <w:p w14:paraId="19DF07E5" w14:textId="77777777" w:rsidR="000F571B" w:rsidRPr="0034037B" w:rsidRDefault="000F571B">
      <w:pPr>
        <w:rPr>
          <w:lang w:val="ro-RO"/>
        </w:rPr>
      </w:pPr>
    </w:p>
    <w:p w14:paraId="7B23E8A9" w14:textId="24972659" w:rsidR="005A3A7E" w:rsidRPr="0034037B" w:rsidRDefault="005A3A7E">
      <w:pPr>
        <w:rPr>
          <w:lang w:val="ro-RO"/>
        </w:rPr>
      </w:pPr>
    </w:p>
    <w:p w14:paraId="55A6F3FB" w14:textId="14C30D36" w:rsidR="007A47E8" w:rsidRPr="0034037B" w:rsidRDefault="007A47E8">
      <w:pPr>
        <w:rPr>
          <w:lang w:val="ro-RO"/>
        </w:rPr>
      </w:pPr>
    </w:p>
    <w:p w14:paraId="19DE9421" w14:textId="25B9BE5E" w:rsidR="001473AD" w:rsidRPr="0034037B" w:rsidRDefault="001473AD">
      <w:pPr>
        <w:rPr>
          <w:lang w:val="ro-RO"/>
        </w:rPr>
      </w:pPr>
    </w:p>
    <w:p w14:paraId="61C8D89D" w14:textId="77777777" w:rsidR="001473AD" w:rsidRPr="0034037B" w:rsidRDefault="001473AD">
      <w:pPr>
        <w:rPr>
          <w:lang w:val="ro-RO"/>
        </w:rPr>
      </w:pPr>
    </w:p>
    <w:p w14:paraId="4904584A" w14:textId="46BBF6E2" w:rsidR="007A47E8" w:rsidRPr="0034037B" w:rsidRDefault="007A47E8">
      <w:pPr>
        <w:rPr>
          <w:lang w:val="ro-RO"/>
        </w:rPr>
      </w:pPr>
    </w:p>
    <w:p w14:paraId="442E4E29" w14:textId="5ED192C7" w:rsidR="00EC1670" w:rsidRPr="0034037B" w:rsidRDefault="00EC1670" w:rsidP="00C8056C">
      <w:pPr>
        <w:rPr>
          <w:lang w:val="ro-RO"/>
        </w:rPr>
      </w:pPr>
    </w:p>
    <w:p w14:paraId="28F8BC34" w14:textId="398152F8" w:rsidR="0067550F" w:rsidRPr="0034037B" w:rsidRDefault="0067550F" w:rsidP="00C8056C">
      <w:pPr>
        <w:rPr>
          <w:lang w:val="ro-RO"/>
        </w:rPr>
      </w:pPr>
    </w:p>
    <w:p w14:paraId="3158B56F" w14:textId="0E3E8CAC" w:rsidR="0067550F" w:rsidRPr="0034037B" w:rsidRDefault="0067550F" w:rsidP="00C8056C">
      <w:pPr>
        <w:rPr>
          <w:lang w:val="ro-RO"/>
        </w:rPr>
      </w:pPr>
    </w:p>
    <w:p w14:paraId="10A767CC" w14:textId="3EF38F7F" w:rsidR="0067550F" w:rsidRPr="0034037B" w:rsidRDefault="0067550F" w:rsidP="00C8056C">
      <w:pPr>
        <w:rPr>
          <w:lang w:val="ro-RO"/>
        </w:rPr>
      </w:pPr>
    </w:p>
    <w:p w14:paraId="20D4CDDC" w14:textId="654DA05E" w:rsidR="0067550F" w:rsidRPr="0034037B" w:rsidRDefault="0067550F" w:rsidP="00C8056C">
      <w:pPr>
        <w:rPr>
          <w:lang w:val="ro-RO"/>
        </w:rPr>
      </w:pPr>
    </w:p>
    <w:p w14:paraId="6E0E1EAC" w14:textId="0B6B7CC4" w:rsidR="0067550F" w:rsidRPr="0034037B" w:rsidRDefault="0067550F" w:rsidP="00C8056C">
      <w:pPr>
        <w:rPr>
          <w:lang w:val="ro-RO"/>
        </w:rPr>
      </w:pPr>
    </w:p>
    <w:p w14:paraId="359E1025" w14:textId="5E7F5898" w:rsidR="0067550F" w:rsidRPr="0034037B" w:rsidRDefault="0067550F" w:rsidP="00C8056C">
      <w:pPr>
        <w:rPr>
          <w:lang w:val="ro-RO"/>
        </w:rPr>
      </w:pPr>
    </w:p>
    <w:p w14:paraId="5676BB13" w14:textId="173307BA" w:rsidR="0067550F" w:rsidRPr="0034037B" w:rsidRDefault="0067550F" w:rsidP="00C8056C">
      <w:pPr>
        <w:rPr>
          <w:lang w:val="ro-RO"/>
        </w:rPr>
      </w:pPr>
    </w:p>
    <w:p w14:paraId="1BBC3713" w14:textId="072D83BC" w:rsidR="0067550F" w:rsidRPr="0034037B" w:rsidRDefault="0067550F" w:rsidP="00C8056C">
      <w:pPr>
        <w:rPr>
          <w:lang w:val="ro-RO"/>
        </w:rPr>
      </w:pPr>
    </w:p>
    <w:p w14:paraId="782368AF" w14:textId="44FD561C" w:rsidR="0067550F" w:rsidRPr="0034037B" w:rsidRDefault="0067550F" w:rsidP="00C8056C">
      <w:pPr>
        <w:rPr>
          <w:lang w:val="ro-RO"/>
        </w:rPr>
      </w:pPr>
    </w:p>
    <w:p w14:paraId="45DD48AA" w14:textId="77777777" w:rsidR="0067550F" w:rsidRPr="0034037B" w:rsidRDefault="0067550F" w:rsidP="00C8056C">
      <w:pPr>
        <w:rPr>
          <w:lang w:val="ro-RO"/>
        </w:rPr>
      </w:pPr>
    </w:p>
    <w:p w14:paraId="404C2555" w14:textId="3B2F4D03" w:rsidR="005A3A7E" w:rsidRPr="0034037B" w:rsidRDefault="004C7F8F" w:rsidP="002C2C78">
      <w:pPr>
        <w:pStyle w:val="Heading1"/>
        <w:rPr>
          <w:lang w:val="ro-RO"/>
        </w:rPr>
      </w:pPr>
      <w:bookmarkStart w:id="1" w:name="_Toc79142594"/>
      <w:r w:rsidRPr="0034037B">
        <w:rPr>
          <w:lang w:val="ro-RO"/>
        </w:rPr>
        <w:t xml:space="preserve">Introducere </w:t>
      </w:r>
      <w:r w:rsidR="005E256B" w:rsidRPr="0034037B">
        <w:rPr>
          <w:lang w:val="ro-RO"/>
        </w:rPr>
        <w:t>în</w:t>
      </w:r>
      <w:r w:rsidRPr="0034037B">
        <w:rPr>
          <w:lang w:val="ro-RO"/>
        </w:rPr>
        <w:t xml:space="preserve"> proiect</w:t>
      </w:r>
      <w:bookmarkEnd w:id="1"/>
    </w:p>
    <w:p w14:paraId="0A26FDF5" w14:textId="19B52D5D" w:rsidR="00C3073D" w:rsidRPr="0034037B" w:rsidRDefault="00C3073D" w:rsidP="00C3073D">
      <w:pPr>
        <w:spacing w:line="360" w:lineRule="auto"/>
        <w:rPr>
          <w:lang w:val="ro-RO"/>
        </w:rPr>
      </w:pPr>
    </w:p>
    <w:p w14:paraId="70E63BF5" w14:textId="60A89056" w:rsidR="00985914" w:rsidRPr="0034037B" w:rsidRDefault="00C3073D" w:rsidP="00C3073D">
      <w:pPr>
        <w:spacing w:line="360" w:lineRule="auto"/>
        <w:jc w:val="both"/>
        <w:rPr>
          <w:rFonts w:asciiTheme="minorHAnsi" w:hAnsiTheme="minorHAnsi" w:cstheme="minorHAnsi"/>
          <w:kern w:val="24"/>
          <w:szCs w:val="24"/>
          <w:lang w:val="ro-RO"/>
        </w:rPr>
      </w:pPr>
      <w:r w:rsidRPr="0034037B">
        <w:rPr>
          <w:b/>
          <w:color w:val="F3716C" w:themeColor="accent4"/>
          <w:szCs w:val="24"/>
          <w:lang w:val="ro-RO"/>
        </w:rPr>
        <w:t>“</w:t>
      </w:r>
      <w:r w:rsidR="00B9274A" w:rsidRPr="0034037B">
        <w:rPr>
          <w:b/>
          <w:color w:val="F3716C" w:themeColor="accent4"/>
          <w:szCs w:val="24"/>
          <w:lang w:val="ro-RO"/>
        </w:rPr>
        <w:t xml:space="preserve">Reziliența și </w:t>
      </w:r>
      <w:r w:rsidR="00F35113" w:rsidRPr="0034037B">
        <w:rPr>
          <w:b/>
          <w:color w:val="F3716C" w:themeColor="accent4"/>
          <w:szCs w:val="24"/>
          <w:lang w:val="ro-RO"/>
        </w:rPr>
        <w:t>bunăstarea</w:t>
      </w:r>
      <w:r w:rsidR="00B9274A" w:rsidRPr="0034037B">
        <w:rPr>
          <w:b/>
          <w:color w:val="F3716C" w:themeColor="accent4"/>
          <w:szCs w:val="24"/>
          <w:lang w:val="ro-RO"/>
        </w:rPr>
        <w:t xml:space="preserve"> în învățământul preșcolar pentru a preveni problemele emoționale, sociale și de comportament</w:t>
      </w:r>
      <w:r w:rsidR="00985914" w:rsidRPr="0034037B">
        <w:rPr>
          <w:rFonts w:eastAsia="FreeSans"/>
          <w:b/>
          <w:color w:val="F3716C" w:themeColor="accent4"/>
          <w:szCs w:val="24"/>
          <w:lang w:val="ro-RO"/>
        </w:rPr>
        <w:t>”</w:t>
      </w:r>
      <w:r w:rsidRPr="0034037B">
        <w:rPr>
          <w:rFonts w:eastAsia="FreeSans"/>
          <w:b/>
          <w:color w:val="F3716C" w:themeColor="accent4"/>
          <w:szCs w:val="24"/>
          <w:lang w:val="ro-RO"/>
        </w:rPr>
        <w:t xml:space="preserve"> </w:t>
      </w:r>
      <w:r w:rsidRPr="0034037B">
        <w:rPr>
          <w:rFonts w:eastAsia="FreeSans"/>
          <w:szCs w:val="24"/>
          <w:lang w:val="ro-RO"/>
        </w:rPr>
        <w:t xml:space="preserve">– </w:t>
      </w:r>
      <w:r w:rsidR="00B9274A" w:rsidRPr="0034037B">
        <w:rPr>
          <w:rFonts w:eastAsia="FreeSans"/>
          <w:szCs w:val="24"/>
          <w:lang w:val="ro-RO"/>
        </w:rPr>
        <w:t xml:space="preserve">proiectul </w:t>
      </w:r>
      <w:r w:rsidR="00B9274A" w:rsidRPr="0034037B">
        <w:rPr>
          <w:rFonts w:eastAsia="FreeSans"/>
          <w:b/>
          <w:color w:val="4CAA8A" w:themeColor="accent3"/>
          <w:szCs w:val="24"/>
          <w:lang w:val="ro-RO"/>
        </w:rPr>
        <w:t>REZILIENȚA ÎN ÎNVĂȚĂMÂNTUL PREȘCOLAR</w:t>
      </w:r>
      <w:r w:rsidRPr="0034037B">
        <w:rPr>
          <w:rFonts w:asciiTheme="minorHAnsi" w:eastAsia="FreeSans" w:hAnsiTheme="minorHAnsi" w:cstheme="minorHAnsi"/>
          <w:color w:val="4CAA8A" w:themeColor="accent3"/>
          <w:szCs w:val="24"/>
          <w:lang w:val="ro-RO"/>
        </w:rPr>
        <w:t xml:space="preserve"> </w:t>
      </w:r>
      <w:r w:rsidR="00B9274A" w:rsidRPr="0034037B">
        <w:rPr>
          <w:rFonts w:asciiTheme="minorHAnsi" w:eastAsia="FreeSans" w:hAnsiTheme="minorHAnsi" w:cstheme="minorHAnsi"/>
          <w:szCs w:val="24"/>
          <w:lang w:val="ro-RO"/>
        </w:rPr>
        <w:t>a fost finanțat cu sprijinul Comisiei Europene; număr de proiect:</w:t>
      </w:r>
      <w:r w:rsidRPr="0034037B">
        <w:rPr>
          <w:rFonts w:asciiTheme="minorHAnsi" w:hAnsiTheme="minorHAnsi" w:cstheme="minorHAnsi"/>
          <w:kern w:val="24"/>
          <w:szCs w:val="24"/>
          <w:lang w:val="ro-RO"/>
        </w:rPr>
        <w:t xml:space="preserve"> </w:t>
      </w:r>
      <w:r w:rsidRPr="0034037B">
        <w:rPr>
          <w:rFonts w:asciiTheme="minorHAnsi" w:hAnsiTheme="minorHAnsi" w:cstheme="minorHAnsi"/>
          <w:szCs w:val="24"/>
          <w:shd w:val="clear" w:color="auto" w:fill="FFFFFF"/>
          <w:lang w:val="ro-RO"/>
        </w:rPr>
        <w:t>2020-1-CY01-KA201-066080</w:t>
      </w:r>
      <w:r w:rsidRPr="0034037B">
        <w:rPr>
          <w:rFonts w:asciiTheme="minorHAnsi" w:hAnsiTheme="minorHAnsi" w:cstheme="minorHAnsi"/>
          <w:kern w:val="24"/>
          <w:szCs w:val="24"/>
          <w:lang w:val="ro-RO"/>
        </w:rPr>
        <w:t xml:space="preserve">. </w:t>
      </w:r>
    </w:p>
    <w:p w14:paraId="578F76D5" w14:textId="25BE8670" w:rsidR="00090F79" w:rsidRPr="0034037B" w:rsidRDefault="00143A2E" w:rsidP="00C3073D">
      <w:pPr>
        <w:spacing w:line="360" w:lineRule="auto"/>
        <w:jc w:val="both"/>
        <w:rPr>
          <w:szCs w:val="24"/>
          <w:lang w:val="ro-RO"/>
        </w:rPr>
      </w:pPr>
      <w:r w:rsidRPr="0034037B">
        <w:rPr>
          <w:rFonts w:asciiTheme="minorHAnsi" w:hAnsiTheme="minorHAnsi" w:cstheme="minorHAnsi"/>
          <w:b/>
          <w:kern w:val="24"/>
          <w:szCs w:val="24"/>
          <w:lang w:val="ro-RO"/>
        </w:rPr>
        <w:t xml:space="preserve">Consorțiul proiectului </w:t>
      </w:r>
      <w:r w:rsidRPr="0034037B">
        <w:rPr>
          <w:rFonts w:eastAsia="FreeSans"/>
          <w:b/>
          <w:color w:val="4CAA8A" w:themeColor="accent3"/>
          <w:szCs w:val="24"/>
          <w:lang w:val="ro-RO"/>
        </w:rPr>
        <w:t>REZILIENȚA ÎN ÎNVĂȚĂMÂNTUL PREȘCOLAR</w:t>
      </w:r>
      <w:r w:rsidRPr="0034037B">
        <w:rPr>
          <w:rFonts w:asciiTheme="minorHAnsi" w:eastAsia="FreeSans" w:hAnsiTheme="minorHAnsi" w:cstheme="minorHAnsi"/>
          <w:color w:val="4CAA8A" w:themeColor="accent3"/>
          <w:szCs w:val="24"/>
          <w:lang w:val="ro-RO"/>
        </w:rPr>
        <w:t xml:space="preserve"> </w:t>
      </w:r>
      <w:r w:rsidRPr="0034037B">
        <w:rPr>
          <w:rFonts w:asciiTheme="minorHAnsi" w:eastAsia="FreeSans" w:hAnsiTheme="minorHAnsi" w:cstheme="minorHAnsi"/>
          <w:szCs w:val="24"/>
          <w:lang w:val="ro-RO"/>
        </w:rPr>
        <w:t>este constituit din 6 parteneri (</w:t>
      </w:r>
      <w:r w:rsidR="00C3073D" w:rsidRPr="0034037B">
        <w:rPr>
          <w:rFonts w:asciiTheme="minorHAnsi" w:hAnsiTheme="minorHAnsi" w:cstheme="minorHAnsi"/>
          <w:kern w:val="24"/>
          <w:szCs w:val="24"/>
          <w:lang w:val="ro-RO"/>
        </w:rPr>
        <w:t xml:space="preserve">P1: </w:t>
      </w:r>
      <w:proofErr w:type="spellStart"/>
      <w:r w:rsidR="00C3073D" w:rsidRPr="0034037B">
        <w:rPr>
          <w:rFonts w:asciiTheme="minorHAnsi" w:hAnsiTheme="minorHAnsi" w:cstheme="minorHAnsi"/>
          <w:kern w:val="24"/>
          <w:szCs w:val="24"/>
          <w:lang w:val="ro-RO"/>
        </w:rPr>
        <w:t>Cyprus</w:t>
      </w:r>
      <w:proofErr w:type="spellEnd"/>
      <w:r w:rsidR="00C3073D" w:rsidRPr="0034037B">
        <w:rPr>
          <w:rFonts w:asciiTheme="minorHAnsi" w:hAnsiTheme="minorHAnsi" w:cstheme="minorHAnsi"/>
          <w:kern w:val="24"/>
          <w:szCs w:val="24"/>
          <w:lang w:val="ro-RO"/>
        </w:rPr>
        <w:t xml:space="preserve"> </w:t>
      </w:r>
      <w:proofErr w:type="spellStart"/>
      <w:r w:rsidR="00C3073D" w:rsidRPr="0034037B">
        <w:rPr>
          <w:rFonts w:asciiTheme="minorHAnsi" w:hAnsiTheme="minorHAnsi" w:cstheme="minorHAnsi"/>
          <w:kern w:val="24"/>
          <w:szCs w:val="24"/>
          <w:lang w:val="ro-RO"/>
        </w:rPr>
        <w:t>Pedagogical</w:t>
      </w:r>
      <w:proofErr w:type="spellEnd"/>
      <w:r w:rsidR="00C3073D" w:rsidRPr="0034037B">
        <w:rPr>
          <w:rFonts w:asciiTheme="minorHAnsi" w:hAnsiTheme="minorHAnsi" w:cstheme="minorHAnsi"/>
          <w:kern w:val="24"/>
          <w:szCs w:val="24"/>
          <w:lang w:val="ro-RO"/>
        </w:rPr>
        <w:t xml:space="preserve"> Institute – </w:t>
      </w:r>
      <w:r w:rsidRPr="0034037B">
        <w:rPr>
          <w:rFonts w:asciiTheme="minorHAnsi" w:hAnsiTheme="minorHAnsi" w:cstheme="minorHAnsi"/>
          <w:kern w:val="24"/>
          <w:szCs w:val="24"/>
          <w:lang w:val="ro-RO"/>
        </w:rPr>
        <w:t>coordonatorul proiectului</w:t>
      </w:r>
      <w:r w:rsidR="00C3073D" w:rsidRPr="0034037B">
        <w:rPr>
          <w:rFonts w:asciiTheme="minorHAnsi" w:hAnsiTheme="minorHAnsi" w:cstheme="minorHAnsi"/>
          <w:kern w:val="24"/>
          <w:szCs w:val="24"/>
          <w:lang w:val="ro-RO"/>
        </w:rPr>
        <w:t xml:space="preserve">, P2: Institute of Development CY, P3: </w:t>
      </w:r>
      <w:proofErr w:type="spellStart"/>
      <w:r w:rsidR="00C3073D" w:rsidRPr="0034037B">
        <w:rPr>
          <w:rFonts w:asciiTheme="minorHAnsi" w:hAnsiTheme="minorHAnsi" w:cstheme="minorHAnsi"/>
          <w:kern w:val="24"/>
          <w:szCs w:val="24"/>
          <w:lang w:val="ro-RO"/>
        </w:rPr>
        <w:t>Motion</w:t>
      </w:r>
      <w:proofErr w:type="spellEnd"/>
      <w:r w:rsidR="00C3073D" w:rsidRPr="0034037B">
        <w:rPr>
          <w:rFonts w:asciiTheme="minorHAnsi" w:hAnsiTheme="minorHAnsi" w:cstheme="minorHAnsi"/>
          <w:kern w:val="24"/>
          <w:szCs w:val="24"/>
          <w:lang w:val="ro-RO"/>
        </w:rPr>
        <w:t xml:space="preserve"> Digital </w:t>
      </w:r>
      <w:proofErr w:type="spellStart"/>
      <w:r w:rsidR="00C3073D" w:rsidRPr="0034037B">
        <w:rPr>
          <w:rFonts w:asciiTheme="minorHAnsi" w:hAnsiTheme="minorHAnsi" w:cstheme="minorHAnsi"/>
          <w:kern w:val="24"/>
          <w:szCs w:val="24"/>
          <w:lang w:val="ro-RO"/>
        </w:rPr>
        <w:t>s.r.o</w:t>
      </w:r>
      <w:proofErr w:type="spellEnd"/>
      <w:r w:rsidR="00C3073D" w:rsidRPr="0034037B">
        <w:rPr>
          <w:rFonts w:asciiTheme="minorHAnsi" w:hAnsiTheme="minorHAnsi" w:cstheme="minorHAnsi"/>
          <w:kern w:val="24"/>
          <w:szCs w:val="24"/>
          <w:lang w:val="ro-RO"/>
        </w:rPr>
        <w:t xml:space="preserve">, P4: International </w:t>
      </w:r>
      <w:proofErr w:type="spellStart"/>
      <w:r w:rsidR="00C3073D" w:rsidRPr="0034037B">
        <w:rPr>
          <w:rFonts w:asciiTheme="minorHAnsi" w:hAnsiTheme="minorHAnsi" w:cstheme="minorHAnsi"/>
          <w:kern w:val="24"/>
          <w:szCs w:val="24"/>
          <w:lang w:val="ro-RO"/>
        </w:rPr>
        <w:t>Hellenic</w:t>
      </w:r>
      <w:proofErr w:type="spellEnd"/>
      <w:r w:rsidR="00C3073D" w:rsidRPr="0034037B">
        <w:rPr>
          <w:rFonts w:asciiTheme="minorHAnsi" w:hAnsiTheme="minorHAnsi" w:cstheme="minorHAnsi"/>
          <w:kern w:val="24"/>
          <w:szCs w:val="24"/>
          <w:lang w:val="ro-RO"/>
        </w:rPr>
        <w:t xml:space="preserve"> University, P5: Universitatea Din Pitesti, &amp; P6: </w:t>
      </w:r>
      <w:proofErr w:type="spellStart"/>
      <w:r w:rsidR="00C3073D" w:rsidRPr="0034037B">
        <w:rPr>
          <w:rFonts w:asciiTheme="minorHAnsi" w:hAnsiTheme="minorHAnsi" w:cstheme="minorHAnsi"/>
          <w:kern w:val="24"/>
          <w:szCs w:val="24"/>
          <w:lang w:val="ro-RO"/>
        </w:rPr>
        <w:t>Municipio</w:t>
      </w:r>
      <w:proofErr w:type="spellEnd"/>
      <w:r w:rsidR="00C3073D" w:rsidRPr="0034037B">
        <w:rPr>
          <w:rFonts w:asciiTheme="minorHAnsi" w:hAnsiTheme="minorHAnsi" w:cstheme="minorHAnsi"/>
          <w:kern w:val="24"/>
          <w:szCs w:val="24"/>
          <w:lang w:val="ro-RO"/>
        </w:rPr>
        <w:t xml:space="preserve"> De </w:t>
      </w:r>
      <w:proofErr w:type="spellStart"/>
      <w:r w:rsidR="00C3073D" w:rsidRPr="0034037B">
        <w:rPr>
          <w:rFonts w:asciiTheme="minorHAnsi" w:hAnsiTheme="minorHAnsi" w:cstheme="minorHAnsi"/>
          <w:kern w:val="24"/>
          <w:szCs w:val="24"/>
          <w:lang w:val="ro-RO"/>
        </w:rPr>
        <w:t>Lousada</w:t>
      </w:r>
      <w:proofErr w:type="spellEnd"/>
      <w:r w:rsidR="00C3073D" w:rsidRPr="0034037B">
        <w:rPr>
          <w:rFonts w:asciiTheme="minorHAnsi" w:hAnsiTheme="minorHAnsi" w:cstheme="minorHAnsi"/>
          <w:kern w:val="24"/>
          <w:szCs w:val="24"/>
          <w:lang w:val="ro-RO"/>
        </w:rPr>
        <w:t xml:space="preserve">) </w:t>
      </w:r>
      <w:r w:rsidRPr="0034037B">
        <w:rPr>
          <w:rFonts w:asciiTheme="minorHAnsi" w:hAnsiTheme="minorHAnsi" w:cstheme="minorHAnsi"/>
          <w:b/>
          <w:kern w:val="24"/>
          <w:szCs w:val="24"/>
          <w:lang w:val="ro-RO"/>
        </w:rPr>
        <w:t>din 5 țări diferite</w:t>
      </w:r>
      <w:r w:rsidRPr="0034037B">
        <w:rPr>
          <w:rFonts w:asciiTheme="minorHAnsi" w:hAnsiTheme="minorHAnsi" w:cstheme="minorHAnsi"/>
          <w:kern w:val="24"/>
          <w:szCs w:val="24"/>
          <w:lang w:val="ro-RO"/>
        </w:rPr>
        <w:t xml:space="preserve"> (Cipru</w:t>
      </w:r>
      <w:r w:rsidR="00C3073D" w:rsidRPr="0034037B">
        <w:rPr>
          <w:rFonts w:asciiTheme="minorHAnsi" w:hAnsiTheme="minorHAnsi" w:cstheme="minorHAnsi"/>
          <w:kern w:val="24"/>
          <w:szCs w:val="24"/>
          <w:lang w:val="ro-RO"/>
        </w:rPr>
        <w:t xml:space="preserve">, </w:t>
      </w:r>
      <w:r w:rsidRPr="0034037B">
        <w:rPr>
          <w:rFonts w:asciiTheme="minorHAnsi" w:hAnsiTheme="minorHAnsi" w:cstheme="minorHAnsi"/>
          <w:kern w:val="24"/>
          <w:szCs w:val="24"/>
          <w:lang w:val="ro-RO"/>
        </w:rPr>
        <w:t>Republica Cehă. Grecia, România și Portugalia)</w:t>
      </w:r>
      <w:r w:rsidR="00C3073D" w:rsidRPr="0034037B">
        <w:rPr>
          <w:rFonts w:asciiTheme="minorHAnsi" w:hAnsiTheme="minorHAnsi" w:cstheme="minorHAnsi"/>
          <w:kern w:val="24"/>
          <w:szCs w:val="24"/>
          <w:lang w:val="ro-RO"/>
        </w:rPr>
        <w:t xml:space="preserve">. </w:t>
      </w:r>
      <w:r w:rsidRPr="0034037B">
        <w:rPr>
          <w:rFonts w:asciiTheme="minorHAnsi" w:hAnsiTheme="minorHAnsi" w:cstheme="minorHAnsi"/>
          <w:kern w:val="24"/>
          <w:szCs w:val="24"/>
          <w:lang w:val="ro-RO"/>
        </w:rPr>
        <w:t xml:space="preserve">Proiectul are o durată de </w:t>
      </w:r>
      <w:r w:rsidR="00E044DA" w:rsidRPr="0034037B">
        <w:rPr>
          <w:rFonts w:asciiTheme="minorHAnsi" w:hAnsiTheme="minorHAnsi" w:cstheme="minorHAnsi"/>
          <w:b/>
          <w:color w:val="4D7EC0" w:themeColor="background2"/>
          <w:kern w:val="24"/>
          <w:szCs w:val="24"/>
          <w:lang w:val="ro-RO"/>
        </w:rPr>
        <w:t xml:space="preserve">24 </w:t>
      </w:r>
      <w:r w:rsidRPr="0034037B">
        <w:rPr>
          <w:rFonts w:asciiTheme="minorHAnsi" w:hAnsiTheme="minorHAnsi" w:cstheme="minorHAnsi"/>
          <w:b/>
          <w:color w:val="4D7EC0" w:themeColor="background2"/>
          <w:kern w:val="24"/>
          <w:szCs w:val="24"/>
          <w:lang w:val="ro-RO"/>
        </w:rPr>
        <w:t>de luni</w:t>
      </w:r>
      <w:r w:rsidR="00E044DA" w:rsidRPr="0034037B">
        <w:rPr>
          <w:rFonts w:asciiTheme="minorHAnsi" w:hAnsiTheme="minorHAnsi" w:cstheme="minorHAnsi"/>
          <w:color w:val="4D7EC0" w:themeColor="background2"/>
          <w:kern w:val="24"/>
          <w:szCs w:val="24"/>
          <w:lang w:val="ro-RO"/>
        </w:rPr>
        <w:t xml:space="preserve"> </w:t>
      </w:r>
      <w:r w:rsidR="00E044DA" w:rsidRPr="0034037B">
        <w:rPr>
          <w:rFonts w:asciiTheme="minorHAnsi" w:hAnsiTheme="minorHAnsi" w:cstheme="minorHAnsi"/>
          <w:kern w:val="24"/>
          <w:szCs w:val="24"/>
          <w:lang w:val="ro-RO"/>
        </w:rPr>
        <w:t>(</w:t>
      </w:r>
      <w:r w:rsidR="00360716" w:rsidRPr="0034037B">
        <w:rPr>
          <w:rFonts w:asciiTheme="minorHAnsi" w:hAnsiTheme="minorHAnsi" w:cstheme="minorHAnsi"/>
          <w:kern w:val="24"/>
          <w:szCs w:val="24"/>
          <w:lang w:val="ro-RO"/>
        </w:rPr>
        <w:t>01/12/2020 – 31/11/2022).</w:t>
      </w:r>
    </w:p>
    <w:p w14:paraId="2AAF8256" w14:textId="09A469DB" w:rsidR="00D93B70" w:rsidRPr="0034037B" w:rsidRDefault="00D93B70" w:rsidP="00090F79">
      <w:pPr>
        <w:spacing w:line="360" w:lineRule="auto"/>
        <w:jc w:val="both"/>
        <w:rPr>
          <w:szCs w:val="24"/>
          <w:lang w:val="ro-RO"/>
        </w:rPr>
      </w:pPr>
      <w:r w:rsidRPr="0034037B">
        <w:rPr>
          <w:szCs w:val="24"/>
          <w:lang w:val="ro-RO"/>
        </w:rPr>
        <w:t xml:space="preserve">Principalul scop al </w:t>
      </w:r>
      <w:proofErr w:type="spellStart"/>
      <w:r w:rsidRPr="0034037B">
        <w:rPr>
          <w:szCs w:val="24"/>
          <w:lang w:val="ro-RO"/>
        </w:rPr>
        <w:t>priectului</w:t>
      </w:r>
      <w:proofErr w:type="spellEnd"/>
      <w:r w:rsidRPr="0034037B">
        <w:rPr>
          <w:szCs w:val="24"/>
          <w:lang w:val="ro-RO"/>
        </w:rPr>
        <w:t xml:space="preserve"> REZILIENȚA ÎN ÎNVĂȚĂMÂNTUL PREȘCOLAR este </w:t>
      </w:r>
      <w:r w:rsidR="006208C9" w:rsidRPr="0034037B">
        <w:rPr>
          <w:szCs w:val="24"/>
          <w:lang w:val="ro-RO"/>
        </w:rPr>
        <w:t xml:space="preserve">acela </w:t>
      </w:r>
      <w:r w:rsidRPr="0034037B">
        <w:rPr>
          <w:szCs w:val="24"/>
          <w:lang w:val="ro-RO"/>
        </w:rPr>
        <w:t>de a crea materiale pentru aplicații practice și pentru ghidarea profesorilor din învățământul preșcolar despre cum să utilizeze psihologia pozitivă în actul predării. Plecând de la câteva concepte ce derivă din metodele și principiile p</w:t>
      </w:r>
      <w:r w:rsidR="006208C9" w:rsidRPr="0034037B">
        <w:rPr>
          <w:szCs w:val="24"/>
          <w:lang w:val="ro-RO"/>
        </w:rPr>
        <w:t>si</w:t>
      </w:r>
      <w:r w:rsidRPr="0034037B">
        <w:rPr>
          <w:szCs w:val="24"/>
          <w:lang w:val="ro-RO"/>
        </w:rPr>
        <w:t xml:space="preserve">hologiei pozitive, preșcolarii vor avea ocazia să își construiască, de la vârste fragede, </w:t>
      </w:r>
      <w:r w:rsidR="00E53245" w:rsidRPr="0034037B">
        <w:rPr>
          <w:szCs w:val="24"/>
          <w:lang w:val="ro-RO"/>
        </w:rPr>
        <w:t xml:space="preserve">capacitatea psihologică – abilități de viață, ceea ce va conduce la creșterea posibilelor beneficii viitoare. Mai mult, prin consolidarea rezilienței și stării de bine a preșcolarilor, performanțele lor școlare se vor îmbunătăți și ele. </w:t>
      </w:r>
    </w:p>
    <w:p w14:paraId="20BF59EF" w14:textId="4AA73ECC" w:rsidR="00090F79" w:rsidRPr="0034037B" w:rsidRDefault="00E53245" w:rsidP="00090F79">
      <w:pPr>
        <w:spacing w:line="360" w:lineRule="auto"/>
        <w:jc w:val="both"/>
        <w:rPr>
          <w:szCs w:val="24"/>
          <w:lang w:val="ro-RO"/>
        </w:rPr>
      </w:pPr>
      <w:r w:rsidRPr="0034037B">
        <w:rPr>
          <w:szCs w:val="24"/>
          <w:lang w:val="ro-RO"/>
        </w:rPr>
        <w:t xml:space="preserve">Educația pozitivă este un concept emergent care încorporează noțiunile menționate mai devreme în domeniul educației. Să fim mai preciși, educația pozitivă constă în combinarea principiilor educației tradiționale cu abordările psihologiei </w:t>
      </w:r>
      <w:r w:rsidR="00F35113" w:rsidRPr="0034037B">
        <w:rPr>
          <w:szCs w:val="24"/>
          <w:lang w:val="ro-RO"/>
        </w:rPr>
        <w:t>poz</w:t>
      </w:r>
      <w:r w:rsidRPr="0034037B">
        <w:rPr>
          <w:szCs w:val="24"/>
          <w:lang w:val="ro-RO"/>
        </w:rPr>
        <w:t xml:space="preserve">itive, cu accent pe utilizarea acelor intervenții la clasă care să îi ajute pe elevi să își cultive reziliența, emoțiile </w:t>
      </w:r>
      <w:r w:rsidR="00F35113" w:rsidRPr="0034037B">
        <w:rPr>
          <w:szCs w:val="24"/>
          <w:lang w:val="ro-RO"/>
        </w:rPr>
        <w:t>poz</w:t>
      </w:r>
      <w:r w:rsidRPr="0034037B">
        <w:rPr>
          <w:szCs w:val="24"/>
          <w:lang w:val="ro-RO"/>
        </w:rPr>
        <w:t xml:space="preserve">itive și angajamentul </w:t>
      </w:r>
      <w:r w:rsidR="006574BA" w:rsidRPr="0034037B">
        <w:rPr>
          <w:szCs w:val="24"/>
          <w:lang w:val="ro-RO"/>
        </w:rPr>
        <w:t xml:space="preserve"> (Baker, Green, &amp; </w:t>
      </w:r>
      <w:proofErr w:type="spellStart"/>
      <w:r w:rsidR="006574BA" w:rsidRPr="0034037B">
        <w:rPr>
          <w:szCs w:val="24"/>
          <w:lang w:val="ro-RO"/>
        </w:rPr>
        <w:t>Falecki</w:t>
      </w:r>
      <w:proofErr w:type="spellEnd"/>
      <w:r w:rsidR="006574BA" w:rsidRPr="0034037B">
        <w:rPr>
          <w:szCs w:val="24"/>
          <w:lang w:val="ro-RO"/>
        </w:rPr>
        <w:t xml:space="preserve">, 2017). </w:t>
      </w:r>
      <w:r w:rsidRPr="0034037B">
        <w:rPr>
          <w:szCs w:val="24"/>
          <w:lang w:val="ro-RO"/>
        </w:rPr>
        <w:t xml:space="preserve">Materialele pe care proiectul le va elabora vor urma structura principală a celei mai cunoscute și apreciate aplicații practice a psihologiei pozitive – </w:t>
      </w:r>
      <w:r w:rsidRPr="0034037B">
        <w:rPr>
          <w:b/>
          <w:color w:val="4CAA8A" w:themeColor="accent3"/>
          <w:szCs w:val="24"/>
          <w:lang w:val="ro-RO"/>
        </w:rPr>
        <w:t>modelul</w:t>
      </w:r>
      <w:r w:rsidRPr="0034037B">
        <w:rPr>
          <w:szCs w:val="24"/>
          <w:lang w:val="ro-RO"/>
        </w:rPr>
        <w:t xml:space="preserve"> </w:t>
      </w:r>
      <w:r w:rsidR="00090F79" w:rsidRPr="0034037B">
        <w:rPr>
          <w:b/>
          <w:color w:val="4CAA8A" w:themeColor="accent3"/>
          <w:szCs w:val="24"/>
          <w:lang w:val="ro-RO"/>
        </w:rPr>
        <w:t xml:space="preserve">PERMA </w:t>
      </w:r>
      <w:r w:rsidR="00090F79" w:rsidRPr="0034037B">
        <w:rPr>
          <w:szCs w:val="24"/>
          <w:lang w:val="ro-RO"/>
        </w:rPr>
        <w:t>(P-</w:t>
      </w:r>
      <w:r w:rsidRPr="0034037B">
        <w:rPr>
          <w:szCs w:val="24"/>
          <w:lang w:val="ro-RO"/>
        </w:rPr>
        <w:t>emoții pozitive</w:t>
      </w:r>
      <w:r w:rsidR="00090F79" w:rsidRPr="0034037B">
        <w:rPr>
          <w:szCs w:val="24"/>
          <w:lang w:val="ro-RO"/>
        </w:rPr>
        <w:t>, E-</w:t>
      </w:r>
      <w:r w:rsidRPr="0034037B">
        <w:rPr>
          <w:szCs w:val="24"/>
          <w:lang w:val="ro-RO"/>
        </w:rPr>
        <w:t>angajament</w:t>
      </w:r>
      <w:r w:rsidR="00090F79" w:rsidRPr="0034037B">
        <w:rPr>
          <w:szCs w:val="24"/>
          <w:lang w:val="ro-RO"/>
        </w:rPr>
        <w:t>, R-</w:t>
      </w:r>
      <w:r w:rsidRPr="0034037B">
        <w:rPr>
          <w:szCs w:val="24"/>
          <w:lang w:val="ro-RO"/>
        </w:rPr>
        <w:t>relații pozitive</w:t>
      </w:r>
      <w:r w:rsidR="00090F79" w:rsidRPr="0034037B">
        <w:rPr>
          <w:szCs w:val="24"/>
          <w:lang w:val="ro-RO"/>
        </w:rPr>
        <w:t>, M-</w:t>
      </w:r>
      <w:r w:rsidRPr="0034037B">
        <w:rPr>
          <w:szCs w:val="24"/>
          <w:lang w:val="ro-RO"/>
        </w:rPr>
        <w:t>înțeles</w:t>
      </w:r>
      <w:r w:rsidR="00090F79" w:rsidRPr="0034037B">
        <w:rPr>
          <w:szCs w:val="24"/>
          <w:lang w:val="ro-RO"/>
        </w:rPr>
        <w:t>, A-</w:t>
      </w:r>
      <w:r w:rsidRPr="0034037B">
        <w:rPr>
          <w:szCs w:val="24"/>
          <w:lang w:val="ro-RO"/>
        </w:rPr>
        <w:t>realizări</w:t>
      </w:r>
      <w:r w:rsidR="00090F79" w:rsidRPr="0034037B">
        <w:rPr>
          <w:szCs w:val="24"/>
          <w:lang w:val="ro-RO"/>
        </w:rPr>
        <w:t>) (</w:t>
      </w:r>
      <w:proofErr w:type="spellStart"/>
      <w:r w:rsidR="00090F79" w:rsidRPr="0034037B">
        <w:rPr>
          <w:szCs w:val="24"/>
          <w:lang w:val="ro-RO"/>
        </w:rPr>
        <w:t>Seligman</w:t>
      </w:r>
      <w:proofErr w:type="spellEnd"/>
      <w:r w:rsidR="00090F79" w:rsidRPr="0034037B">
        <w:rPr>
          <w:szCs w:val="24"/>
          <w:lang w:val="ro-RO"/>
        </w:rPr>
        <w:t>, 2011).</w:t>
      </w:r>
    </w:p>
    <w:p w14:paraId="120F225D" w14:textId="42AD7924" w:rsidR="00985914" w:rsidRPr="0034037B" w:rsidRDefault="003D5FBE" w:rsidP="00090F79">
      <w:pPr>
        <w:spacing w:line="360" w:lineRule="auto"/>
        <w:jc w:val="both"/>
        <w:rPr>
          <w:szCs w:val="24"/>
          <w:lang w:val="ro-RO"/>
        </w:rPr>
      </w:pPr>
      <w:r w:rsidRPr="0034037B">
        <w:rPr>
          <w:szCs w:val="24"/>
          <w:lang w:val="ro-RO"/>
        </w:rPr>
        <w:t>Pentru a atinge obiectivele menționate anterior, proiectul REZILIENȚA ÎN ÎNVĂȚĂMÂNTUL PREȘCOLAR va elabora următoarele produse intelectuale:</w:t>
      </w:r>
      <w:r w:rsidR="00985914" w:rsidRPr="0034037B">
        <w:rPr>
          <w:szCs w:val="24"/>
          <w:lang w:val="ro-RO"/>
        </w:rPr>
        <w:t xml:space="preserve"> </w:t>
      </w:r>
    </w:p>
    <w:p w14:paraId="2DE0686F" w14:textId="77777777" w:rsidR="007E1A20" w:rsidRPr="0034037B" w:rsidRDefault="00985914" w:rsidP="004A10C7">
      <w:pPr>
        <w:pStyle w:val="ListParagraph"/>
        <w:numPr>
          <w:ilvl w:val="0"/>
          <w:numId w:val="2"/>
        </w:numPr>
        <w:spacing w:line="360" w:lineRule="auto"/>
        <w:jc w:val="both"/>
        <w:rPr>
          <w:szCs w:val="24"/>
          <w:lang w:val="ro-RO"/>
        </w:rPr>
      </w:pPr>
      <w:r w:rsidRPr="0034037B">
        <w:rPr>
          <w:b/>
          <w:color w:val="4CAA8A" w:themeColor="accent3"/>
          <w:szCs w:val="24"/>
          <w:lang w:val="ro-RO"/>
        </w:rPr>
        <w:t>IO1:</w:t>
      </w:r>
      <w:r w:rsidRPr="0034037B">
        <w:rPr>
          <w:szCs w:val="24"/>
          <w:lang w:val="ro-RO"/>
        </w:rPr>
        <w:t xml:space="preserve"> </w:t>
      </w:r>
      <w:r w:rsidR="007E1A20" w:rsidRPr="0034037B">
        <w:rPr>
          <w:b/>
          <w:szCs w:val="24"/>
          <w:lang w:val="ro-RO"/>
        </w:rPr>
        <w:t xml:space="preserve">Set de instrumente pentru profesorii din învățământul preșcolar care vizează educația pozitivă </w:t>
      </w:r>
    </w:p>
    <w:p w14:paraId="70A99336" w14:textId="06F2DBA1" w:rsidR="00985914" w:rsidRPr="0034037B" w:rsidRDefault="00985914" w:rsidP="007E1A20">
      <w:pPr>
        <w:pStyle w:val="ListParagraph"/>
        <w:numPr>
          <w:ilvl w:val="0"/>
          <w:numId w:val="2"/>
        </w:numPr>
        <w:tabs>
          <w:tab w:val="left" w:pos="9027"/>
        </w:tabs>
        <w:spacing w:line="360" w:lineRule="auto"/>
        <w:jc w:val="both"/>
        <w:rPr>
          <w:b/>
          <w:szCs w:val="24"/>
          <w:lang w:val="ro-RO"/>
        </w:rPr>
      </w:pPr>
      <w:r w:rsidRPr="0034037B">
        <w:rPr>
          <w:b/>
          <w:color w:val="4CAA8A" w:themeColor="accent3"/>
          <w:szCs w:val="24"/>
          <w:lang w:val="ro-RO"/>
        </w:rPr>
        <w:lastRenderedPageBreak/>
        <w:t>IO2:</w:t>
      </w:r>
      <w:r w:rsidRPr="0034037B">
        <w:rPr>
          <w:szCs w:val="24"/>
          <w:lang w:val="ro-RO"/>
        </w:rPr>
        <w:t xml:space="preserve"> </w:t>
      </w:r>
      <w:r w:rsidR="007E1A20" w:rsidRPr="0034037B">
        <w:rPr>
          <w:b/>
          <w:szCs w:val="24"/>
          <w:lang w:val="ro-RO"/>
        </w:rPr>
        <w:t xml:space="preserve">Pachet de instruire (program de formare și materiale) pentru profesorii din învățământul preșcolar </w:t>
      </w:r>
    </w:p>
    <w:p w14:paraId="23A93A35" w14:textId="73696962" w:rsidR="00985914" w:rsidRPr="0034037B" w:rsidRDefault="00985914" w:rsidP="00985914">
      <w:pPr>
        <w:pStyle w:val="ListParagraph"/>
        <w:numPr>
          <w:ilvl w:val="0"/>
          <w:numId w:val="2"/>
        </w:numPr>
        <w:spacing w:line="360" w:lineRule="auto"/>
        <w:jc w:val="both"/>
        <w:rPr>
          <w:szCs w:val="24"/>
          <w:lang w:val="ro-RO"/>
        </w:rPr>
      </w:pPr>
      <w:r w:rsidRPr="0034037B">
        <w:rPr>
          <w:b/>
          <w:color w:val="4CAA8A" w:themeColor="accent3"/>
          <w:szCs w:val="24"/>
          <w:lang w:val="ro-RO"/>
        </w:rPr>
        <w:t>IO3:</w:t>
      </w:r>
      <w:r w:rsidRPr="0034037B">
        <w:rPr>
          <w:szCs w:val="24"/>
          <w:lang w:val="ro-RO"/>
        </w:rPr>
        <w:t xml:space="preserve"> </w:t>
      </w:r>
      <w:r w:rsidR="007E1A20" w:rsidRPr="0034037B">
        <w:rPr>
          <w:b/>
          <w:szCs w:val="24"/>
          <w:lang w:val="ro-RO"/>
        </w:rPr>
        <w:t xml:space="preserve">Spațiu de </w:t>
      </w:r>
      <w:proofErr w:type="spellStart"/>
      <w:r w:rsidR="007E1A20" w:rsidRPr="0034037B">
        <w:rPr>
          <w:b/>
          <w:szCs w:val="24"/>
          <w:lang w:val="ro-RO"/>
        </w:rPr>
        <w:t>eLearning</w:t>
      </w:r>
      <w:proofErr w:type="spellEnd"/>
      <w:r w:rsidR="007E1A20" w:rsidRPr="0034037B">
        <w:rPr>
          <w:b/>
          <w:szCs w:val="24"/>
          <w:lang w:val="ro-RO"/>
        </w:rPr>
        <w:t xml:space="preserve"> și Resurse Educaționale Deschise</w:t>
      </w:r>
      <w:r w:rsidR="007E1A20" w:rsidRPr="0034037B">
        <w:rPr>
          <w:szCs w:val="24"/>
          <w:lang w:val="ro-RO"/>
        </w:rPr>
        <w:t xml:space="preserve"> </w:t>
      </w:r>
    </w:p>
    <w:p w14:paraId="2DFCCDD6" w14:textId="0EA26FA2" w:rsidR="00BC27A0" w:rsidRPr="0034037B" w:rsidRDefault="00BC27A0">
      <w:pPr>
        <w:rPr>
          <w:szCs w:val="24"/>
          <w:lang w:val="ro-RO"/>
        </w:rPr>
      </w:pPr>
      <w:r w:rsidRPr="0034037B">
        <w:rPr>
          <w:szCs w:val="24"/>
          <w:lang w:val="ro-RO"/>
        </w:rPr>
        <w:br w:type="page"/>
      </w:r>
    </w:p>
    <w:p w14:paraId="5A990E2C" w14:textId="77777777" w:rsidR="002D7F27" w:rsidRPr="0034037B" w:rsidRDefault="002D7F27" w:rsidP="002C2C78">
      <w:pPr>
        <w:pStyle w:val="Heading1"/>
        <w:rPr>
          <w:lang w:val="ro-RO"/>
        </w:rPr>
      </w:pPr>
    </w:p>
    <w:p w14:paraId="099C6294" w14:textId="2300390B" w:rsidR="00090F79" w:rsidRPr="0034037B" w:rsidRDefault="009171BA" w:rsidP="002C2C78">
      <w:pPr>
        <w:pStyle w:val="Heading1"/>
        <w:rPr>
          <w:lang w:val="ro-RO"/>
        </w:rPr>
      </w:pPr>
      <w:bookmarkStart w:id="2" w:name="_Toc79142595"/>
      <w:r w:rsidRPr="0034037B">
        <w:rPr>
          <w:lang w:val="ro-RO"/>
        </w:rPr>
        <w:t>Setul de instrumente: Ghidul utilizatorului</w:t>
      </w:r>
      <w:bookmarkEnd w:id="2"/>
      <w:r w:rsidRPr="0034037B">
        <w:rPr>
          <w:lang w:val="ro-RO"/>
        </w:rPr>
        <w:t xml:space="preserve"> </w:t>
      </w:r>
    </w:p>
    <w:p w14:paraId="43BD9A83" w14:textId="5BDD7273" w:rsidR="00090F79" w:rsidRPr="0034037B" w:rsidRDefault="00090F79" w:rsidP="00090F79">
      <w:pPr>
        <w:spacing w:line="360" w:lineRule="auto"/>
        <w:jc w:val="both"/>
        <w:rPr>
          <w:sz w:val="24"/>
          <w:szCs w:val="24"/>
          <w:lang w:val="ro-RO"/>
        </w:rPr>
      </w:pPr>
    </w:p>
    <w:p w14:paraId="55A14C55" w14:textId="3F8F2CA0" w:rsidR="00090F79" w:rsidRPr="0034037B" w:rsidRDefault="00057A52" w:rsidP="00137E64">
      <w:pPr>
        <w:spacing w:line="360" w:lineRule="auto"/>
        <w:jc w:val="both"/>
        <w:rPr>
          <w:rFonts w:asciiTheme="minorHAnsi" w:hAnsiTheme="minorHAnsi" w:cstheme="minorHAnsi"/>
          <w:lang w:val="ro-RO"/>
        </w:rPr>
      </w:pPr>
      <w:r w:rsidRPr="0034037B">
        <w:rPr>
          <w:rFonts w:asciiTheme="minorHAnsi" w:hAnsiTheme="minorHAnsi" w:cstheme="minorHAnsi"/>
          <w:b/>
          <w:color w:val="F3716C" w:themeColor="accent4"/>
          <w:lang w:val="ro-RO"/>
        </w:rPr>
        <w:t>"</w:t>
      </w:r>
      <w:r w:rsidR="006208C9" w:rsidRPr="0034037B">
        <w:rPr>
          <w:rFonts w:asciiTheme="minorHAnsi" w:hAnsiTheme="minorHAnsi" w:cstheme="minorHAnsi"/>
          <w:b/>
          <w:color w:val="F3716C" w:themeColor="accent4"/>
          <w:lang w:val="ro-RO"/>
        </w:rPr>
        <w:t xml:space="preserve">Este bine să </w:t>
      </w:r>
      <w:r w:rsidR="0062481E" w:rsidRPr="0034037B">
        <w:rPr>
          <w:rFonts w:asciiTheme="minorHAnsi" w:hAnsiTheme="minorHAnsi" w:cstheme="minorHAnsi"/>
          <w:b/>
          <w:color w:val="F3716C" w:themeColor="accent4"/>
          <w:lang w:val="ro-RO"/>
        </w:rPr>
        <w:t xml:space="preserve">îi înveți pe copii că ei contează, dar cel mai bine este să îi înveți pe copii ce contează </w:t>
      </w:r>
      <w:r w:rsidRPr="0034037B">
        <w:rPr>
          <w:rFonts w:asciiTheme="minorHAnsi" w:hAnsiTheme="minorHAnsi" w:cstheme="minorHAnsi"/>
          <w:b/>
          <w:color w:val="F3716C" w:themeColor="accent4"/>
          <w:lang w:val="ro-RO"/>
        </w:rPr>
        <w:t>"</w:t>
      </w:r>
      <w:r w:rsidRPr="0034037B">
        <w:rPr>
          <w:rFonts w:asciiTheme="minorHAnsi" w:hAnsiTheme="minorHAnsi" w:cstheme="minorHAnsi"/>
          <w:lang w:val="ro-RO"/>
        </w:rPr>
        <w:t xml:space="preserve"> – Bob </w:t>
      </w:r>
      <w:proofErr w:type="spellStart"/>
      <w:r w:rsidRPr="0034037B">
        <w:rPr>
          <w:rFonts w:asciiTheme="minorHAnsi" w:hAnsiTheme="minorHAnsi" w:cstheme="minorHAnsi"/>
          <w:lang w:val="ro-RO"/>
        </w:rPr>
        <w:t>Talbert</w:t>
      </w:r>
      <w:proofErr w:type="spellEnd"/>
    </w:p>
    <w:p w14:paraId="6D8A2FF0" w14:textId="57F8754C" w:rsidR="00F35113" w:rsidRPr="0034037B" w:rsidRDefault="00F35113" w:rsidP="00137E64">
      <w:pPr>
        <w:spacing w:line="360" w:lineRule="auto"/>
        <w:jc w:val="both"/>
        <w:rPr>
          <w:rFonts w:asciiTheme="minorHAnsi" w:hAnsiTheme="minorHAnsi" w:cstheme="minorHAnsi"/>
          <w:lang w:val="ro-RO"/>
        </w:rPr>
      </w:pPr>
      <w:r w:rsidRPr="0034037B">
        <w:rPr>
          <w:rFonts w:asciiTheme="minorHAnsi" w:hAnsiTheme="minorHAnsi" w:cstheme="minorHAnsi"/>
          <w:lang w:val="ro-RO"/>
        </w:rPr>
        <w:t xml:space="preserve">Pentru crearea acestui Set de instrumente, consorțiul proiectului REZILIENȚA ÎN ÎNVĂȚĂMÂNTUL PREȘCOLAR a efectuat cercetări extinse în fiecare țară parteneră, pentru a achiziționa datele, resursele și exemplele de bune practici cele mai relevante. Toate au fost utilizate pentru a identifica nevoile specifice și practicile actuale legate de educația preșcolară și bunăstarea psihologică a copiilor. Toate datele colectate au fost folosite pentru a crea acest set de instrumente disponibil, în mod gratuit, profesorilor din învățământul preșcolar și oricăror altor profesioniști relevanți, dar și publicului larg.  </w:t>
      </w:r>
    </w:p>
    <w:p w14:paraId="70116DD7" w14:textId="6AFC3931" w:rsidR="00A472AF" w:rsidRPr="0034037B" w:rsidRDefault="00F35113" w:rsidP="00137E64">
      <w:pPr>
        <w:spacing w:line="360" w:lineRule="auto"/>
        <w:jc w:val="both"/>
        <w:rPr>
          <w:rFonts w:asciiTheme="minorHAnsi" w:hAnsiTheme="minorHAnsi" w:cstheme="minorHAnsi"/>
          <w:lang w:val="ro-RO"/>
        </w:rPr>
      </w:pPr>
      <w:r w:rsidRPr="0034037B">
        <w:rPr>
          <w:rFonts w:asciiTheme="minorHAnsi" w:hAnsiTheme="minorHAnsi" w:cstheme="minorHAnsi"/>
          <w:lang w:val="ro-RO"/>
        </w:rPr>
        <w:t xml:space="preserve">Punând </w:t>
      </w:r>
      <w:r w:rsidR="00332C4C" w:rsidRPr="0034037B">
        <w:rPr>
          <w:rFonts w:asciiTheme="minorHAnsi" w:hAnsiTheme="minorHAnsi" w:cstheme="minorHAnsi"/>
          <w:lang w:val="ro-RO"/>
        </w:rPr>
        <w:t>accentu</w:t>
      </w:r>
      <w:r w:rsidRPr="0034037B">
        <w:rPr>
          <w:rFonts w:asciiTheme="minorHAnsi" w:hAnsiTheme="minorHAnsi" w:cstheme="minorHAnsi"/>
          <w:lang w:val="ro-RO"/>
        </w:rPr>
        <w:t xml:space="preserve">l pe </w:t>
      </w:r>
      <w:r w:rsidRPr="0034037B">
        <w:rPr>
          <w:rFonts w:asciiTheme="minorHAnsi" w:hAnsiTheme="minorHAnsi" w:cstheme="minorHAnsi"/>
          <w:b/>
          <w:i/>
          <w:lang w:val="ro-RO"/>
        </w:rPr>
        <w:t xml:space="preserve">bunăstare </w:t>
      </w:r>
      <w:r w:rsidRPr="0034037B">
        <w:rPr>
          <w:rFonts w:asciiTheme="minorHAnsi" w:hAnsiTheme="minorHAnsi" w:cstheme="minorHAnsi"/>
          <w:lang w:val="ro-RO"/>
        </w:rPr>
        <w:t xml:space="preserve">și </w:t>
      </w:r>
      <w:r w:rsidRPr="0034037B">
        <w:rPr>
          <w:rFonts w:asciiTheme="minorHAnsi" w:hAnsiTheme="minorHAnsi" w:cstheme="minorHAnsi"/>
          <w:b/>
          <w:i/>
          <w:lang w:val="ro-RO"/>
        </w:rPr>
        <w:t xml:space="preserve">reziliența </w:t>
      </w:r>
      <w:proofErr w:type="spellStart"/>
      <w:r w:rsidRPr="0034037B">
        <w:rPr>
          <w:rFonts w:asciiTheme="minorHAnsi" w:hAnsiTheme="minorHAnsi" w:cstheme="minorHAnsi"/>
          <w:b/>
          <w:i/>
          <w:lang w:val="ro-RO"/>
        </w:rPr>
        <w:t>pishologică</w:t>
      </w:r>
      <w:proofErr w:type="spellEnd"/>
      <w:r w:rsidRPr="0034037B">
        <w:rPr>
          <w:rFonts w:asciiTheme="minorHAnsi" w:hAnsiTheme="minorHAnsi" w:cstheme="minorHAnsi"/>
          <w:lang w:val="ro-RO"/>
        </w:rPr>
        <w:t xml:space="preserve">, principalul obiectiv al acestui set de instrumente este crearea unei surse practice de informație care să sprijine profesorii din învățământul preșcolar și să le ofere acestora abilitățile, strategiile și tehnicile care derivă din </w:t>
      </w:r>
      <w:r w:rsidR="002E6028" w:rsidRPr="0034037B">
        <w:rPr>
          <w:rFonts w:asciiTheme="minorHAnsi" w:hAnsiTheme="minorHAnsi" w:cstheme="minorHAnsi"/>
          <w:lang w:val="ro-RO"/>
        </w:rPr>
        <w:t xml:space="preserve">principiile </w:t>
      </w:r>
      <w:r w:rsidR="002E6028" w:rsidRPr="0034037B">
        <w:rPr>
          <w:rFonts w:asciiTheme="minorHAnsi" w:hAnsiTheme="minorHAnsi" w:cstheme="minorHAnsi"/>
          <w:b/>
          <w:lang w:val="ro-RO"/>
        </w:rPr>
        <w:t>psihologiei pozitive, modelului PERMA și educației personajelor</w:t>
      </w:r>
      <w:r w:rsidR="002E6028" w:rsidRPr="0034037B">
        <w:rPr>
          <w:rFonts w:asciiTheme="minorHAnsi" w:hAnsiTheme="minorHAnsi" w:cstheme="minorHAnsi"/>
          <w:lang w:val="ro-RO"/>
        </w:rPr>
        <w:t xml:space="preserve"> – toate aceste noțiuni vor fi discutate în paginile următoare – cu unicul scop de a îmbunătăți starea generală de bine a elevilor, experiența lor școlară și pentru a aduce o schimbare în bine a climatului școlar general. </w:t>
      </w:r>
    </w:p>
    <w:p w14:paraId="1E4955CD" w14:textId="7CC8EBAA" w:rsidR="00A472AF" w:rsidRPr="0034037B" w:rsidRDefault="00C51F15" w:rsidP="00137E64">
      <w:pPr>
        <w:spacing w:line="360" w:lineRule="auto"/>
        <w:jc w:val="both"/>
        <w:rPr>
          <w:rFonts w:asciiTheme="minorHAnsi" w:hAnsiTheme="minorHAnsi" w:cstheme="minorHAnsi"/>
          <w:lang w:val="ro-RO"/>
        </w:rPr>
      </w:pPr>
      <w:r w:rsidRPr="0034037B">
        <w:rPr>
          <w:rFonts w:asciiTheme="minorHAnsi" w:hAnsiTheme="minorHAnsi" w:cstheme="minorHAnsi"/>
          <w:lang w:val="ro-RO"/>
        </w:rPr>
        <w:t xml:space="preserve">Acest set de instrumente oferă informații concrete, legate de cercetare, definiții, studii de caz din viața reală, metodologii și sugestii curriculare pentru dezvoltarea unor strategii, intervenții și activități eficiente în cadrul școlii. </w:t>
      </w:r>
      <w:r w:rsidR="00887766" w:rsidRPr="0034037B">
        <w:rPr>
          <w:rFonts w:asciiTheme="minorHAnsi" w:hAnsiTheme="minorHAnsi" w:cstheme="minorHAnsi"/>
          <w:lang w:val="ro-RO"/>
        </w:rPr>
        <w:t>Întregul</w:t>
      </w:r>
      <w:r w:rsidRPr="0034037B">
        <w:rPr>
          <w:rFonts w:asciiTheme="minorHAnsi" w:hAnsiTheme="minorHAnsi" w:cstheme="minorHAnsi"/>
          <w:lang w:val="ro-RO"/>
        </w:rPr>
        <w:t xml:space="preserve"> materialul a fost abordat și detaliat prin lentila științifică a metodologiei </w:t>
      </w:r>
      <w:r w:rsidR="00887766" w:rsidRPr="0034037B">
        <w:rPr>
          <w:rFonts w:asciiTheme="minorHAnsi" w:hAnsiTheme="minorHAnsi" w:cstheme="minorHAnsi"/>
          <w:lang w:val="ro-RO"/>
        </w:rPr>
        <w:t>p</w:t>
      </w:r>
      <w:r w:rsidRPr="0034037B">
        <w:rPr>
          <w:rFonts w:asciiTheme="minorHAnsi" w:hAnsiTheme="minorHAnsi" w:cstheme="minorHAnsi"/>
          <w:lang w:val="ro-RO"/>
        </w:rPr>
        <w:t xml:space="preserve">sihologiei </w:t>
      </w:r>
      <w:r w:rsidR="00887766" w:rsidRPr="0034037B">
        <w:rPr>
          <w:rFonts w:asciiTheme="minorHAnsi" w:hAnsiTheme="minorHAnsi" w:cstheme="minorHAnsi"/>
          <w:lang w:val="ro-RO"/>
        </w:rPr>
        <w:t>p</w:t>
      </w:r>
      <w:r w:rsidRPr="0034037B">
        <w:rPr>
          <w:rFonts w:asciiTheme="minorHAnsi" w:hAnsiTheme="minorHAnsi" w:cstheme="minorHAnsi"/>
          <w:lang w:val="ro-RO"/>
        </w:rPr>
        <w:t>ozitive bazate pe dovezi, fiind în același timp adaptată</w:t>
      </w:r>
      <w:r w:rsidR="00887766" w:rsidRPr="0034037B">
        <w:rPr>
          <w:rFonts w:asciiTheme="minorHAnsi" w:hAnsiTheme="minorHAnsi" w:cstheme="minorHAnsi"/>
          <w:lang w:val="ro-RO"/>
        </w:rPr>
        <w:t>,</w:t>
      </w:r>
      <w:r w:rsidRPr="0034037B">
        <w:rPr>
          <w:rFonts w:asciiTheme="minorHAnsi" w:hAnsiTheme="minorHAnsi" w:cstheme="minorHAnsi"/>
          <w:lang w:val="ro-RO"/>
        </w:rPr>
        <w:t xml:space="preserve"> încât să poată fi utilizată în programele educaționale preșcolare contemporane</w:t>
      </w:r>
      <w:r w:rsidR="002C5B0A" w:rsidRPr="0034037B">
        <w:rPr>
          <w:rFonts w:asciiTheme="minorHAnsi" w:hAnsiTheme="minorHAnsi" w:cstheme="minorHAnsi"/>
          <w:lang w:val="ro-RO"/>
        </w:rPr>
        <w:t xml:space="preserve">. </w:t>
      </w:r>
    </w:p>
    <w:p w14:paraId="757C6B77" w14:textId="77777777" w:rsidR="007A425E" w:rsidRPr="0034037B" w:rsidRDefault="007A425E" w:rsidP="00137E64">
      <w:pPr>
        <w:spacing w:line="360" w:lineRule="auto"/>
        <w:jc w:val="both"/>
        <w:rPr>
          <w:rFonts w:asciiTheme="minorHAnsi" w:hAnsiTheme="minorHAnsi" w:cstheme="minorHAnsi"/>
          <w:b/>
          <w:lang w:val="ro-RO"/>
        </w:rPr>
      </w:pPr>
    </w:p>
    <w:p w14:paraId="78CA406B" w14:textId="06974D48" w:rsidR="00137E64" w:rsidRPr="0034037B" w:rsidRDefault="001F707B" w:rsidP="00137E64">
      <w:pPr>
        <w:spacing w:line="360" w:lineRule="auto"/>
        <w:jc w:val="both"/>
        <w:rPr>
          <w:rFonts w:asciiTheme="minorHAnsi" w:hAnsiTheme="minorHAnsi" w:cstheme="minorHAnsi"/>
          <w:lang w:val="ro-RO"/>
        </w:rPr>
      </w:pPr>
      <w:r w:rsidRPr="0034037B">
        <w:rPr>
          <w:rFonts w:asciiTheme="minorHAnsi" w:hAnsiTheme="minorHAnsi" w:cstheme="minorHAnsi"/>
          <w:b/>
          <w:lang w:val="ro-RO"/>
        </w:rPr>
        <w:t>Cum să utilizați setul de instrumente</w:t>
      </w:r>
      <w:r w:rsidR="00137E64" w:rsidRPr="0034037B">
        <w:rPr>
          <w:rFonts w:asciiTheme="minorHAnsi" w:hAnsiTheme="minorHAnsi" w:cstheme="minorHAnsi"/>
          <w:lang w:val="ro-RO"/>
        </w:rPr>
        <w:t>:</w:t>
      </w:r>
    </w:p>
    <w:p w14:paraId="619B9782" w14:textId="4305E313" w:rsidR="00137E64" w:rsidRPr="0034037B" w:rsidRDefault="007A425E" w:rsidP="005D2932">
      <w:pPr>
        <w:numPr>
          <w:ilvl w:val="0"/>
          <w:numId w:val="1"/>
        </w:numPr>
        <w:pBdr>
          <w:top w:val="nil"/>
          <w:left w:val="nil"/>
          <w:bottom w:val="nil"/>
          <w:right w:val="nil"/>
          <w:between w:val="nil"/>
        </w:pBdr>
        <w:spacing w:after="0" w:line="360" w:lineRule="auto"/>
        <w:jc w:val="both"/>
        <w:rPr>
          <w:rFonts w:asciiTheme="minorHAnsi" w:hAnsiTheme="minorHAnsi" w:cstheme="minorHAnsi"/>
          <w:lang w:val="ro-RO"/>
        </w:rPr>
      </w:pPr>
      <w:r w:rsidRPr="0034037B">
        <w:rPr>
          <w:rFonts w:asciiTheme="minorHAnsi" w:hAnsiTheme="minorHAnsi" w:cstheme="minorHAnsi"/>
          <w:b/>
          <w:color w:val="F3716C" w:themeColor="accent4"/>
          <w:lang w:val="ro-RO"/>
        </w:rPr>
        <w:t>Profesorii din învățământul preșcolar</w:t>
      </w:r>
      <w:r w:rsidR="00137E64" w:rsidRPr="0034037B">
        <w:rPr>
          <w:rFonts w:asciiTheme="minorHAnsi" w:hAnsiTheme="minorHAnsi" w:cstheme="minorHAnsi"/>
          <w:color w:val="000000"/>
          <w:lang w:val="ro-RO"/>
        </w:rPr>
        <w:t xml:space="preserve">: </w:t>
      </w:r>
      <w:r w:rsidR="00770DD6" w:rsidRPr="0034037B">
        <w:rPr>
          <w:rFonts w:asciiTheme="minorHAnsi" w:hAnsiTheme="minorHAnsi" w:cstheme="minorHAnsi"/>
          <w:color w:val="000000"/>
          <w:lang w:val="ro-RO"/>
        </w:rPr>
        <w:t xml:space="preserve">să dezvolte abilități, să obțină informații, să aplice practici noi în structurile educaționale; </w:t>
      </w:r>
    </w:p>
    <w:p w14:paraId="1308F5A7" w14:textId="6527CFF7" w:rsidR="006017B9" w:rsidRPr="0034037B" w:rsidRDefault="00770DD6" w:rsidP="00C01099">
      <w:pPr>
        <w:numPr>
          <w:ilvl w:val="0"/>
          <w:numId w:val="1"/>
        </w:numPr>
        <w:pBdr>
          <w:top w:val="nil"/>
          <w:left w:val="nil"/>
          <w:bottom w:val="nil"/>
          <w:right w:val="nil"/>
          <w:between w:val="nil"/>
        </w:pBdr>
        <w:spacing w:after="0" w:line="360" w:lineRule="auto"/>
        <w:rPr>
          <w:rFonts w:asciiTheme="minorHAnsi" w:hAnsiTheme="minorHAnsi" w:cstheme="minorHAnsi"/>
          <w:sz w:val="24"/>
          <w:szCs w:val="24"/>
          <w:lang w:val="ro-RO"/>
        </w:rPr>
      </w:pPr>
      <w:r w:rsidRPr="0034037B">
        <w:rPr>
          <w:rFonts w:asciiTheme="minorHAnsi" w:hAnsiTheme="minorHAnsi" w:cstheme="minorHAnsi"/>
          <w:color w:val="4D7EC0" w:themeColor="background2"/>
          <w:lang w:val="ro-RO"/>
        </w:rPr>
        <w:lastRenderedPageBreak/>
        <w:t xml:space="preserve">Adulții / </w:t>
      </w:r>
      <w:r w:rsidR="00D42352" w:rsidRPr="0034037B">
        <w:rPr>
          <w:rFonts w:asciiTheme="minorHAnsi" w:hAnsiTheme="minorHAnsi" w:cstheme="minorHAnsi"/>
          <w:color w:val="4D7EC0" w:themeColor="background2"/>
          <w:lang w:val="ro-RO"/>
        </w:rPr>
        <w:t>comunitățile școlare</w:t>
      </w:r>
      <w:r w:rsidR="00137E64" w:rsidRPr="0034037B">
        <w:rPr>
          <w:rFonts w:asciiTheme="minorHAnsi" w:hAnsiTheme="minorHAnsi" w:cstheme="minorHAnsi"/>
          <w:color w:val="4D7EC0" w:themeColor="background2"/>
          <w:lang w:val="ro-RO"/>
        </w:rPr>
        <w:t xml:space="preserve">: </w:t>
      </w:r>
      <w:r w:rsidR="00D42352" w:rsidRPr="0034037B">
        <w:rPr>
          <w:rFonts w:asciiTheme="minorHAnsi" w:hAnsiTheme="minorHAnsi" w:cstheme="minorHAnsi"/>
          <w:lang w:val="ro-RO"/>
        </w:rPr>
        <w:t>instrumente de referință pentru form</w:t>
      </w:r>
      <w:r w:rsidR="005D2932" w:rsidRPr="0034037B">
        <w:rPr>
          <w:rFonts w:asciiTheme="minorHAnsi" w:hAnsiTheme="minorHAnsi" w:cstheme="minorHAnsi"/>
          <w:lang w:val="ro-RO"/>
        </w:rPr>
        <w:t>a</w:t>
      </w:r>
      <w:r w:rsidR="00D42352" w:rsidRPr="0034037B">
        <w:rPr>
          <w:rFonts w:asciiTheme="minorHAnsi" w:hAnsiTheme="minorHAnsi" w:cstheme="minorHAnsi"/>
          <w:lang w:val="ro-RO"/>
        </w:rPr>
        <w:t>tori, consilieri școlari, directori de școli, psihologi, specialiști care lucrează cu profesorii din învățământul preșcolar și cu preșcolari</w:t>
      </w:r>
      <w:r w:rsidR="005D2932" w:rsidRPr="0034037B">
        <w:rPr>
          <w:rFonts w:asciiTheme="minorHAnsi" w:hAnsiTheme="minorHAnsi" w:cstheme="minorHAnsi"/>
          <w:lang w:val="ro-RO"/>
        </w:rPr>
        <w:t>.</w:t>
      </w:r>
      <w:r w:rsidR="00D42352" w:rsidRPr="0034037B">
        <w:rPr>
          <w:rFonts w:asciiTheme="minorHAnsi" w:hAnsiTheme="minorHAnsi" w:cstheme="minorHAnsi"/>
          <w:lang w:val="ro-RO"/>
        </w:rPr>
        <w:t xml:space="preserve"> </w:t>
      </w:r>
    </w:p>
    <w:p w14:paraId="6BD9FF52" w14:textId="77777777" w:rsidR="00C01099" w:rsidRPr="0034037B" w:rsidRDefault="00C01099" w:rsidP="00C01099">
      <w:pPr>
        <w:pBdr>
          <w:top w:val="nil"/>
          <w:left w:val="nil"/>
          <w:bottom w:val="nil"/>
          <w:right w:val="nil"/>
          <w:between w:val="nil"/>
        </w:pBdr>
        <w:spacing w:after="0" w:line="360" w:lineRule="auto"/>
        <w:ind w:left="720"/>
        <w:rPr>
          <w:rFonts w:asciiTheme="minorHAnsi" w:hAnsiTheme="minorHAnsi" w:cstheme="minorHAnsi"/>
          <w:sz w:val="24"/>
          <w:szCs w:val="24"/>
          <w:lang w:val="ro-RO"/>
        </w:rPr>
      </w:pPr>
    </w:p>
    <w:p w14:paraId="05DC2E3D" w14:textId="34E47771" w:rsidR="009D60C1" w:rsidRPr="0034037B" w:rsidRDefault="009D60C1" w:rsidP="006017B9">
      <w:pPr>
        <w:pBdr>
          <w:top w:val="nil"/>
          <w:left w:val="nil"/>
          <w:bottom w:val="nil"/>
          <w:right w:val="nil"/>
          <w:between w:val="nil"/>
        </w:pBdr>
        <w:spacing w:after="0" w:line="360" w:lineRule="auto"/>
        <w:jc w:val="both"/>
        <w:rPr>
          <w:rFonts w:asciiTheme="minorHAnsi" w:hAnsiTheme="minorHAnsi" w:cstheme="minorHAnsi"/>
          <w:lang w:val="ro-RO"/>
        </w:rPr>
      </w:pPr>
      <w:r w:rsidRPr="0034037B">
        <w:rPr>
          <w:rFonts w:asciiTheme="minorHAnsi" w:hAnsiTheme="minorHAnsi" w:cstheme="minorHAnsi"/>
          <w:lang w:val="ro-RO"/>
        </w:rPr>
        <w:t xml:space="preserve">Materialul este structurat într-un mod care ia în considerare faptul că noțiunile ar putea fi noi pentru cititor, asigurându-se astfel că îi introduce acestuia contextul teoretic și definițiile necesare. De asemenea, sunt furnizate materiale și referințe suplimentare pentru cei care ar putea dori să investigheze, mai în profunzime, anumite noțiuni și aspecte. </w:t>
      </w:r>
    </w:p>
    <w:p w14:paraId="4EDAEF2A" w14:textId="4015F21A" w:rsidR="00C01099" w:rsidRPr="0034037B" w:rsidRDefault="00C01099" w:rsidP="006017B9">
      <w:pPr>
        <w:pBdr>
          <w:top w:val="nil"/>
          <w:left w:val="nil"/>
          <w:bottom w:val="nil"/>
          <w:right w:val="nil"/>
          <w:between w:val="nil"/>
        </w:pBdr>
        <w:spacing w:after="0" w:line="360" w:lineRule="auto"/>
        <w:jc w:val="both"/>
        <w:rPr>
          <w:rFonts w:asciiTheme="minorHAnsi" w:hAnsiTheme="minorHAnsi" w:cstheme="minorHAnsi"/>
          <w:lang w:val="ro-RO"/>
        </w:rPr>
      </w:pPr>
    </w:p>
    <w:p w14:paraId="3CDB20A0" w14:textId="1210FFE7" w:rsidR="007D25CC" w:rsidRPr="0034037B" w:rsidRDefault="007D25CC" w:rsidP="00C235F5">
      <w:pPr>
        <w:pBdr>
          <w:top w:val="nil"/>
          <w:left w:val="nil"/>
          <w:bottom w:val="nil"/>
          <w:right w:val="nil"/>
          <w:between w:val="nil"/>
        </w:pBdr>
        <w:spacing w:after="0" w:line="360" w:lineRule="auto"/>
        <w:jc w:val="both"/>
        <w:rPr>
          <w:rFonts w:asciiTheme="minorHAnsi" w:hAnsiTheme="minorHAnsi" w:cstheme="minorHAnsi"/>
          <w:lang w:val="ro-RO"/>
        </w:rPr>
      </w:pPr>
      <w:r w:rsidRPr="0034037B">
        <w:rPr>
          <w:rFonts w:asciiTheme="minorHAnsi" w:hAnsiTheme="minorHAnsi" w:cstheme="minorHAnsi"/>
          <w:lang w:val="ro-RO"/>
        </w:rPr>
        <w:t>Profesorii din învățământul preșcolar și / sau orice alți cititori - specialiști sunt încurajați să modifice, să adapteze și să implementeze orice material și informații furnizate în conformitate cu propriile obiective specifice sau limitări (timpul disponibil, logistica, diferențele culturale, sistemul educațional – programa din fiecare țară, caracteristicile specific</w:t>
      </w:r>
      <w:r w:rsidR="005D2932" w:rsidRPr="0034037B">
        <w:rPr>
          <w:rFonts w:asciiTheme="minorHAnsi" w:hAnsiTheme="minorHAnsi" w:cstheme="minorHAnsi"/>
          <w:lang w:val="ro-RO"/>
        </w:rPr>
        <w:t>e</w:t>
      </w:r>
      <w:r w:rsidRPr="0034037B">
        <w:rPr>
          <w:rFonts w:asciiTheme="minorHAnsi" w:hAnsiTheme="minorHAnsi" w:cstheme="minorHAnsi"/>
          <w:lang w:val="ro-RO"/>
        </w:rPr>
        <w:t xml:space="preserve"> clasei școlare, disponibilitatea materialelor, rezultatele dorite ale învățării, caracteristicile proprii ale facilitatorului).</w:t>
      </w:r>
    </w:p>
    <w:p w14:paraId="02D695E0" w14:textId="77777777" w:rsidR="007D25CC" w:rsidRPr="0034037B" w:rsidRDefault="007D25CC" w:rsidP="00C235F5">
      <w:pPr>
        <w:pBdr>
          <w:top w:val="nil"/>
          <w:left w:val="nil"/>
          <w:bottom w:val="nil"/>
          <w:right w:val="nil"/>
          <w:between w:val="nil"/>
        </w:pBdr>
        <w:spacing w:after="0" w:line="360" w:lineRule="auto"/>
        <w:jc w:val="both"/>
        <w:rPr>
          <w:rFonts w:asciiTheme="minorHAnsi" w:hAnsiTheme="minorHAnsi" w:cstheme="minorHAnsi"/>
          <w:lang w:val="ro-RO"/>
        </w:rPr>
      </w:pPr>
    </w:p>
    <w:p w14:paraId="451A5F0D" w14:textId="20B20D0D" w:rsidR="007D25CC" w:rsidRPr="0034037B" w:rsidRDefault="007D25CC">
      <w:pPr>
        <w:rPr>
          <w:rFonts w:asciiTheme="minorHAnsi" w:hAnsiTheme="minorHAnsi" w:cstheme="minorHAnsi"/>
          <w:lang w:val="ro-RO"/>
        </w:rPr>
      </w:pPr>
      <w:r w:rsidRPr="0034037B">
        <w:rPr>
          <w:rFonts w:asciiTheme="minorHAnsi" w:hAnsiTheme="minorHAnsi" w:cstheme="minorHAnsi"/>
          <w:lang w:val="ro-RO"/>
        </w:rPr>
        <w:br w:type="page"/>
      </w:r>
    </w:p>
    <w:p w14:paraId="69AB6531" w14:textId="77777777" w:rsidR="00C235F5" w:rsidRPr="0034037B" w:rsidRDefault="00C235F5" w:rsidP="00C235F5">
      <w:pPr>
        <w:pBdr>
          <w:top w:val="nil"/>
          <w:left w:val="nil"/>
          <w:bottom w:val="nil"/>
          <w:right w:val="nil"/>
          <w:between w:val="nil"/>
        </w:pBdr>
        <w:spacing w:after="0" w:line="360" w:lineRule="auto"/>
        <w:jc w:val="both"/>
        <w:rPr>
          <w:rFonts w:asciiTheme="minorHAnsi" w:hAnsiTheme="minorHAnsi" w:cstheme="minorHAnsi"/>
          <w:lang w:val="ro-RO"/>
        </w:rPr>
      </w:pPr>
    </w:p>
    <w:p w14:paraId="14271A8E" w14:textId="7EAF974C" w:rsidR="00E07632" w:rsidRPr="0034037B" w:rsidRDefault="009171BA" w:rsidP="0067550F">
      <w:pPr>
        <w:pStyle w:val="Heading1"/>
        <w:rPr>
          <w:lang w:val="ro-RO"/>
        </w:rPr>
      </w:pPr>
      <w:bookmarkStart w:id="3" w:name="_Toc79142596"/>
      <w:r w:rsidRPr="0034037B">
        <w:rPr>
          <w:lang w:val="ro-RO"/>
        </w:rPr>
        <w:t>Introducere în psihologia pozitivă</w:t>
      </w:r>
      <w:bookmarkEnd w:id="3"/>
      <w:r w:rsidRPr="0034037B">
        <w:rPr>
          <w:lang w:val="ro-RO"/>
        </w:rPr>
        <w:t xml:space="preserve"> </w:t>
      </w:r>
    </w:p>
    <w:p w14:paraId="11EA4BCA" w14:textId="4BD77B25" w:rsidR="00C04E70" w:rsidRPr="0034037B" w:rsidRDefault="00C04E70" w:rsidP="00C04E70">
      <w:pPr>
        <w:spacing w:before="240" w:after="0" w:line="360" w:lineRule="auto"/>
        <w:jc w:val="both"/>
        <w:rPr>
          <w:rFonts w:asciiTheme="minorHAnsi" w:hAnsiTheme="minorHAnsi" w:cstheme="minorHAnsi"/>
          <w:sz w:val="24"/>
          <w:szCs w:val="24"/>
          <w:lang w:val="ro-RO"/>
        </w:rPr>
      </w:pPr>
      <w:r w:rsidRPr="0034037B">
        <w:rPr>
          <w:rFonts w:asciiTheme="minorHAnsi" w:hAnsiTheme="minorHAnsi" w:cstheme="minorHAnsi"/>
          <w:b/>
          <w:color w:val="F3716C" w:themeColor="accent4"/>
          <w:lang w:val="ro-RO"/>
        </w:rPr>
        <w:t>“</w:t>
      </w:r>
      <w:r w:rsidR="00820200" w:rsidRPr="0034037B">
        <w:rPr>
          <w:rFonts w:asciiTheme="minorHAnsi" w:hAnsiTheme="minorHAnsi" w:cstheme="minorHAnsi"/>
          <w:b/>
          <w:color w:val="F3716C" w:themeColor="accent4"/>
          <w:lang w:val="ro-RO"/>
        </w:rPr>
        <w:t>Psihologia ar trebui să fie la fel de preocupată de puterea umană, cât și de slăbiciunea ei, ar trebui să fie la fel de interesată în construirea celor mai bune lucruri din viață, cât și în repararea celor mai rele</w:t>
      </w:r>
      <w:r w:rsidRPr="0034037B">
        <w:rPr>
          <w:rFonts w:asciiTheme="minorHAnsi" w:hAnsiTheme="minorHAnsi" w:cstheme="minorHAnsi"/>
          <w:b/>
          <w:color w:val="F3716C" w:themeColor="accent4"/>
          <w:lang w:val="ro-RO"/>
        </w:rPr>
        <w:t>”</w:t>
      </w:r>
      <w:r w:rsidRPr="0034037B">
        <w:rPr>
          <w:rFonts w:asciiTheme="minorHAnsi" w:hAnsiTheme="minorHAnsi" w:cstheme="minorHAnsi"/>
          <w:color w:val="F3716C" w:themeColor="accent4"/>
          <w:sz w:val="24"/>
          <w:szCs w:val="24"/>
          <w:lang w:val="ro-RO"/>
        </w:rPr>
        <w:t xml:space="preserve"> </w:t>
      </w:r>
      <w:r w:rsidRPr="0034037B">
        <w:rPr>
          <w:rFonts w:asciiTheme="minorHAnsi" w:hAnsiTheme="minorHAnsi" w:cstheme="minorHAnsi"/>
          <w:lang w:val="ro-RO"/>
        </w:rPr>
        <w:t xml:space="preserve">– Martin </w:t>
      </w:r>
      <w:proofErr w:type="spellStart"/>
      <w:r w:rsidRPr="0034037B">
        <w:rPr>
          <w:rFonts w:asciiTheme="minorHAnsi" w:hAnsiTheme="minorHAnsi" w:cstheme="minorHAnsi"/>
          <w:lang w:val="ro-RO"/>
        </w:rPr>
        <w:t>Seligman</w:t>
      </w:r>
      <w:proofErr w:type="spellEnd"/>
      <w:r w:rsidR="00A704CD" w:rsidRPr="0034037B">
        <w:rPr>
          <w:rFonts w:asciiTheme="minorHAnsi" w:hAnsiTheme="minorHAnsi" w:cstheme="minorHAnsi"/>
          <w:lang w:val="ro-RO"/>
        </w:rPr>
        <w:t xml:space="preserve"> (2004)</w:t>
      </w:r>
    </w:p>
    <w:p w14:paraId="15A152B8" w14:textId="1666F740" w:rsidR="007B6C7F" w:rsidRPr="0034037B" w:rsidRDefault="004C5C3D" w:rsidP="000F571B">
      <w:pPr>
        <w:spacing w:before="240" w:after="0" w:line="360" w:lineRule="auto"/>
        <w:jc w:val="both"/>
        <w:rPr>
          <w:rFonts w:asciiTheme="minorHAnsi" w:hAnsiTheme="minorHAnsi" w:cstheme="minorHAnsi"/>
          <w:lang w:val="ro-RO"/>
        </w:rPr>
      </w:pPr>
      <w:r w:rsidRPr="0034037B">
        <w:rPr>
          <w:rFonts w:asciiTheme="minorHAnsi" w:hAnsiTheme="minorHAnsi" w:cstheme="minorHAnsi"/>
          <w:b/>
          <w:color w:val="4D7EC0" w:themeColor="background2"/>
          <w:lang w:val="ro-RO"/>
        </w:rPr>
        <w:t xml:space="preserve">Martin </w:t>
      </w:r>
      <w:proofErr w:type="spellStart"/>
      <w:r w:rsidRPr="0034037B">
        <w:rPr>
          <w:rFonts w:asciiTheme="minorHAnsi" w:hAnsiTheme="minorHAnsi" w:cstheme="minorHAnsi"/>
          <w:b/>
          <w:color w:val="4D7EC0" w:themeColor="background2"/>
          <w:lang w:val="ro-RO"/>
        </w:rPr>
        <w:t>Seligman</w:t>
      </w:r>
      <w:proofErr w:type="spellEnd"/>
      <w:r w:rsidRPr="0034037B">
        <w:rPr>
          <w:rFonts w:asciiTheme="minorHAnsi" w:hAnsiTheme="minorHAnsi" w:cstheme="minorHAnsi"/>
          <w:b/>
          <w:color w:val="4D7EC0" w:themeColor="background2"/>
          <w:lang w:val="ro-RO"/>
        </w:rPr>
        <w:t xml:space="preserve">, </w:t>
      </w:r>
      <w:r w:rsidRPr="0034037B">
        <w:rPr>
          <w:rFonts w:asciiTheme="minorHAnsi" w:hAnsiTheme="minorHAnsi" w:cstheme="minorHAnsi"/>
          <w:lang w:val="ro-RO"/>
        </w:rPr>
        <w:t xml:space="preserve">considerat tatăl psihologiei pozitive, a inițiat-o oficial ca un domeniu nou - ramură a psihologiei </w:t>
      </w:r>
      <w:r w:rsidR="007D5ABD" w:rsidRPr="0034037B">
        <w:rPr>
          <w:rFonts w:asciiTheme="minorHAnsi" w:hAnsiTheme="minorHAnsi" w:cstheme="minorHAnsi"/>
          <w:lang w:val="ro-RO"/>
        </w:rPr>
        <w:t xml:space="preserve">- </w:t>
      </w:r>
      <w:r w:rsidRPr="0034037B">
        <w:rPr>
          <w:rFonts w:asciiTheme="minorHAnsi" w:hAnsiTheme="minorHAnsi" w:cstheme="minorHAnsi"/>
          <w:lang w:val="ro-RO"/>
        </w:rPr>
        <w:t>în 1998, când a ales-o ca temă în timpul mandatului său de președinte al Asociaț</w:t>
      </w:r>
      <w:r w:rsidR="00806369" w:rsidRPr="0034037B">
        <w:rPr>
          <w:rFonts w:asciiTheme="minorHAnsi" w:hAnsiTheme="minorHAnsi" w:cstheme="minorHAnsi"/>
          <w:lang w:val="ro-RO"/>
        </w:rPr>
        <w:t>iei Americane de Psihologie (AAP</w:t>
      </w:r>
      <w:r w:rsidRPr="0034037B">
        <w:rPr>
          <w:rFonts w:asciiTheme="minorHAnsi" w:hAnsiTheme="minorHAnsi" w:cstheme="minorHAnsi"/>
          <w:lang w:val="ro-RO"/>
        </w:rPr>
        <w:t xml:space="preserve">). Începând cu anul 2000 și mai departe, apelul lui </w:t>
      </w:r>
      <w:proofErr w:type="spellStart"/>
      <w:r w:rsidRPr="0034037B">
        <w:rPr>
          <w:rFonts w:asciiTheme="minorHAnsi" w:hAnsiTheme="minorHAnsi" w:cstheme="minorHAnsi"/>
          <w:lang w:val="ro-RO"/>
        </w:rPr>
        <w:t>Seligman</w:t>
      </w:r>
      <w:proofErr w:type="spellEnd"/>
      <w:r w:rsidRPr="0034037B">
        <w:rPr>
          <w:rFonts w:asciiTheme="minorHAnsi" w:hAnsiTheme="minorHAnsi" w:cstheme="minorHAnsi"/>
          <w:lang w:val="ro-RO"/>
        </w:rPr>
        <w:t xml:space="preserve"> de a pune accentul pe aspectele pozitive ale vieții și de a se concentra mai puțin pe traume și disfuncționalitate, a primit un răspuns vast </w:t>
      </w:r>
      <w:r w:rsidR="00806369" w:rsidRPr="0034037B">
        <w:rPr>
          <w:rFonts w:asciiTheme="minorHAnsi" w:hAnsiTheme="minorHAnsi" w:cstheme="minorHAnsi"/>
          <w:lang w:val="ro-RO"/>
        </w:rPr>
        <w:t xml:space="preserve">din partea </w:t>
      </w:r>
      <w:r w:rsidRPr="0034037B">
        <w:rPr>
          <w:rFonts w:asciiTheme="minorHAnsi" w:hAnsiTheme="minorHAnsi" w:cstheme="minorHAnsi"/>
          <w:lang w:val="ro-RO"/>
        </w:rPr>
        <w:t>cercetători</w:t>
      </w:r>
      <w:r w:rsidR="00806369" w:rsidRPr="0034037B">
        <w:rPr>
          <w:rFonts w:asciiTheme="minorHAnsi" w:hAnsiTheme="minorHAnsi" w:cstheme="minorHAnsi"/>
          <w:lang w:val="ro-RO"/>
        </w:rPr>
        <w:t>lor</w:t>
      </w:r>
      <w:r w:rsidRPr="0034037B">
        <w:rPr>
          <w:rFonts w:asciiTheme="minorHAnsi" w:hAnsiTheme="minorHAnsi" w:cstheme="minorHAnsi"/>
          <w:lang w:val="ro-RO"/>
        </w:rPr>
        <w:t xml:space="preserve"> </w:t>
      </w:r>
      <w:r w:rsidR="00806369" w:rsidRPr="0034037B">
        <w:rPr>
          <w:rFonts w:asciiTheme="minorHAnsi" w:hAnsiTheme="minorHAnsi" w:cstheme="minorHAnsi"/>
          <w:lang w:val="ro-RO"/>
        </w:rPr>
        <w:t>și practicienilor</w:t>
      </w:r>
      <w:r w:rsidRPr="0034037B">
        <w:rPr>
          <w:rFonts w:asciiTheme="minorHAnsi" w:hAnsiTheme="minorHAnsi" w:cstheme="minorHAnsi"/>
          <w:lang w:val="ro-RO"/>
        </w:rPr>
        <w:t xml:space="preserve"> din întreaga lume, provocând mii de studii privind psihologi</w:t>
      </w:r>
      <w:r w:rsidR="00806369" w:rsidRPr="0034037B">
        <w:rPr>
          <w:rFonts w:asciiTheme="minorHAnsi" w:hAnsiTheme="minorHAnsi" w:cstheme="minorHAnsi"/>
          <w:lang w:val="ro-RO"/>
        </w:rPr>
        <w:t>a pozitivă și noțiuni relevante</w:t>
      </w:r>
      <w:r w:rsidR="007D5ABD" w:rsidRPr="0034037B">
        <w:rPr>
          <w:rFonts w:asciiTheme="minorHAnsi" w:hAnsiTheme="minorHAnsi" w:cstheme="minorHAnsi"/>
          <w:lang w:val="ro-RO"/>
        </w:rPr>
        <w:t xml:space="preserve"> pentru aceasta</w:t>
      </w:r>
      <w:r w:rsidR="00806369" w:rsidRPr="0034037B">
        <w:rPr>
          <w:rFonts w:asciiTheme="minorHAnsi" w:hAnsiTheme="minorHAnsi" w:cstheme="minorHAnsi"/>
          <w:lang w:val="ro-RO"/>
        </w:rPr>
        <w:t xml:space="preserve">. S-a ajuns astfel la </w:t>
      </w:r>
      <w:r w:rsidRPr="0034037B">
        <w:rPr>
          <w:rFonts w:asciiTheme="minorHAnsi" w:hAnsiTheme="minorHAnsi" w:cstheme="minorHAnsi"/>
          <w:lang w:val="ro-RO"/>
        </w:rPr>
        <w:t xml:space="preserve">stabilirea </w:t>
      </w:r>
      <w:r w:rsidR="00806369" w:rsidRPr="0034037B">
        <w:rPr>
          <w:rFonts w:asciiTheme="minorHAnsi" w:hAnsiTheme="minorHAnsi" w:cstheme="minorHAnsi"/>
          <w:lang w:val="ro-RO"/>
        </w:rPr>
        <w:t>unei baze concrete</w:t>
      </w:r>
      <w:r w:rsidRPr="0034037B">
        <w:rPr>
          <w:rFonts w:asciiTheme="minorHAnsi" w:hAnsiTheme="minorHAnsi" w:cstheme="minorHAnsi"/>
          <w:lang w:val="ro-RO"/>
        </w:rPr>
        <w:t xml:space="preserve"> pentru aplicarea principiilor </w:t>
      </w:r>
      <w:r w:rsidR="007D5ABD" w:rsidRPr="0034037B">
        <w:rPr>
          <w:rFonts w:asciiTheme="minorHAnsi" w:hAnsiTheme="minorHAnsi" w:cstheme="minorHAnsi"/>
          <w:b/>
          <w:bCs/>
          <w:lang w:val="ro-RO"/>
        </w:rPr>
        <w:t>p</w:t>
      </w:r>
      <w:r w:rsidRPr="0034037B">
        <w:rPr>
          <w:rFonts w:asciiTheme="minorHAnsi" w:hAnsiTheme="minorHAnsi" w:cstheme="minorHAnsi"/>
          <w:b/>
          <w:bCs/>
          <w:lang w:val="ro-RO"/>
        </w:rPr>
        <w:t xml:space="preserve">sihologiei </w:t>
      </w:r>
      <w:r w:rsidR="007D5ABD" w:rsidRPr="0034037B">
        <w:rPr>
          <w:rFonts w:asciiTheme="minorHAnsi" w:hAnsiTheme="minorHAnsi" w:cstheme="minorHAnsi"/>
          <w:b/>
          <w:bCs/>
          <w:lang w:val="ro-RO"/>
        </w:rPr>
        <w:t>p</w:t>
      </w:r>
      <w:r w:rsidRPr="0034037B">
        <w:rPr>
          <w:rFonts w:asciiTheme="minorHAnsi" w:hAnsiTheme="minorHAnsi" w:cstheme="minorHAnsi"/>
          <w:b/>
          <w:bCs/>
          <w:lang w:val="ro-RO"/>
        </w:rPr>
        <w:t>ozitive</w:t>
      </w:r>
      <w:r w:rsidRPr="0034037B">
        <w:rPr>
          <w:rFonts w:asciiTheme="minorHAnsi" w:hAnsiTheme="minorHAnsi" w:cstheme="minorHAnsi"/>
          <w:lang w:val="ro-RO"/>
        </w:rPr>
        <w:t xml:space="preserve"> în diverse </w:t>
      </w:r>
      <w:r w:rsidR="00806369" w:rsidRPr="0034037B">
        <w:rPr>
          <w:rFonts w:asciiTheme="minorHAnsi" w:hAnsiTheme="minorHAnsi" w:cstheme="minorHAnsi"/>
          <w:lang w:val="ro-RO"/>
        </w:rPr>
        <w:t>medii</w:t>
      </w:r>
      <w:r w:rsidRPr="0034037B">
        <w:rPr>
          <w:rFonts w:asciiTheme="minorHAnsi" w:hAnsiTheme="minorHAnsi" w:cstheme="minorHAnsi"/>
          <w:lang w:val="ro-RO"/>
        </w:rPr>
        <w:t>; satisfacție individuală a vieții, relații, carieră, educație, afaceri, comunități</w:t>
      </w:r>
      <w:r w:rsidR="00835390" w:rsidRPr="0034037B">
        <w:rPr>
          <w:rFonts w:asciiTheme="minorHAnsi" w:hAnsiTheme="minorHAnsi" w:cstheme="minorHAnsi"/>
          <w:lang w:val="ro-RO"/>
        </w:rPr>
        <w:t xml:space="preserve">. </w:t>
      </w:r>
    </w:p>
    <w:p w14:paraId="674455C4" w14:textId="0727FCD9" w:rsidR="00C04E70" w:rsidRPr="0034037B" w:rsidRDefault="001C2BFA" w:rsidP="000F571B">
      <w:pPr>
        <w:spacing w:before="240" w:after="0" w:line="360" w:lineRule="auto"/>
        <w:jc w:val="both"/>
        <w:rPr>
          <w:rFonts w:asciiTheme="minorHAnsi" w:hAnsiTheme="minorHAnsi" w:cstheme="minorHAnsi"/>
          <w:lang w:val="ro-RO"/>
        </w:rPr>
      </w:pPr>
      <w:r w:rsidRPr="0034037B">
        <w:rPr>
          <w:rFonts w:asciiTheme="minorHAnsi" w:hAnsiTheme="minorHAnsi" w:cstheme="minorHAnsi"/>
          <w:lang w:val="ro-RO"/>
        </w:rPr>
        <w:t>În zilele noastre, psihologia pozitivă este cunoscută ca domeniul aplicat al psihologiei</w:t>
      </w:r>
      <w:r w:rsidR="007D5ABD" w:rsidRPr="0034037B">
        <w:rPr>
          <w:rFonts w:asciiTheme="minorHAnsi" w:hAnsiTheme="minorHAnsi" w:cstheme="minorHAnsi"/>
          <w:lang w:val="ro-RO"/>
        </w:rPr>
        <w:t>,</w:t>
      </w:r>
      <w:r w:rsidRPr="0034037B">
        <w:rPr>
          <w:rFonts w:asciiTheme="minorHAnsi" w:hAnsiTheme="minorHAnsi" w:cstheme="minorHAnsi"/>
          <w:lang w:val="ro-RO"/>
        </w:rPr>
        <w:t xml:space="preserve"> care explorează punctele forte ale indivizilor, se concentrează pe construirea unor obiceiuri pozitive, aptitudini și relații, cu scopul principal de a îmbunătăți viața oamenilor și de a promova funcționarea lor generală (</w:t>
      </w:r>
      <w:proofErr w:type="spellStart"/>
      <w:r w:rsidRPr="0034037B">
        <w:rPr>
          <w:rFonts w:asciiTheme="minorHAnsi" w:hAnsiTheme="minorHAnsi" w:cstheme="minorHAnsi"/>
          <w:lang w:val="ro-RO"/>
        </w:rPr>
        <w:t>Snyder</w:t>
      </w:r>
      <w:proofErr w:type="spellEnd"/>
      <w:r w:rsidRPr="0034037B">
        <w:rPr>
          <w:rFonts w:asciiTheme="minorHAnsi" w:hAnsiTheme="minorHAnsi" w:cstheme="minorHAnsi"/>
          <w:lang w:val="ro-RO"/>
        </w:rPr>
        <w:t xml:space="preserve"> &amp; Lopez, 2007). Astfel, spre deosebire de abordările tradiționale ale psihologiei care investighează modul de schimbare a comportamentelor disfuncționale sau vindecarea traumei din trecut în scopuri terapeutice, psihologia pozitivă se concentrează pe ceea ce merge bine cu oamenii (</w:t>
      </w:r>
      <w:proofErr w:type="spellStart"/>
      <w:r w:rsidRPr="0034037B">
        <w:rPr>
          <w:rFonts w:asciiTheme="minorHAnsi" w:hAnsiTheme="minorHAnsi" w:cstheme="minorHAnsi"/>
          <w:lang w:val="ro-RO"/>
        </w:rPr>
        <w:t>Biswas-Diener</w:t>
      </w:r>
      <w:proofErr w:type="spellEnd"/>
      <w:r w:rsidRPr="0034037B">
        <w:rPr>
          <w:rFonts w:asciiTheme="minorHAnsi" w:hAnsiTheme="minorHAnsi" w:cstheme="minorHAnsi"/>
          <w:lang w:val="ro-RO"/>
        </w:rPr>
        <w:t xml:space="preserve"> &amp; Dean, 2007) și le permite să amplifice toate acele aspecte pozitive care îi ajută la înflorire și la atingerea unui nivel optim de funcționare (</w:t>
      </w:r>
      <w:proofErr w:type="spellStart"/>
      <w:r w:rsidRPr="0034037B">
        <w:rPr>
          <w:rFonts w:asciiTheme="minorHAnsi" w:hAnsiTheme="minorHAnsi" w:cstheme="minorHAnsi"/>
          <w:lang w:val="ro-RO"/>
        </w:rPr>
        <w:t>Seligman</w:t>
      </w:r>
      <w:proofErr w:type="spellEnd"/>
      <w:r w:rsidRPr="0034037B">
        <w:rPr>
          <w:rFonts w:asciiTheme="minorHAnsi" w:hAnsiTheme="minorHAnsi" w:cstheme="minorHAnsi"/>
          <w:lang w:val="ro-RO"/>
        </w:rPr>
        <w:t>, 2011)</w:t>
      </w:r>
      <w:r w:rsidR="002C40B3" w:rsidRPr="0034037B">
        <w:rPr>
          <w:rFonts w:asciiTheme="minorHAnsi" w:hAnsiTheme="minorHAnsi" w:cstheme="minorHAnsi"/>
          <w:lang w:val="ro-RO"/>
        </w:rPr>
        <w:t xml:space="preserve">. </w:t>
      </w:r>
    </w:p>
    <w:p w14:paraId="404DDA7D" w14:textId="55C5213E" w:rsidR="00C235F5" w:rsidRPr="0034037B" w:rsidRDefault="004F3E43" w:rsidP="00E21D42">
      <w:pPr>
        <w:spacing w:before="240" w:after="0" w:line="360" w:lineRule="auto"/>
        <w:jc w:val="both"/>
        <w:rPr>
          <w:rFonts w:asciiTheme="minorHAnsi" w:hAnsiTheme="minorHAnsi" w:cstheme="minorHAnsi"/>
          <w:lang w:val="ro-RO"/>
        </w:rPr>
      </w:pPr>
      <w:r w:rsidRPr="0034037B">
        <w:rPr>
          <w:rFonts w:asciiTheme="minorHAnsi" w:hAnsiTheme="minorHAnsi" w:cstheme="minorHAnsi"/>
          <w:lang w:val="ro-RO"/>
        </w:rPr>
        <w:t xml:space="preserve">După cum s-a menționat anterior, cercetarea și aplicațiile practice efectuate sub umbrela </w:t>
      </w:r>
      <w:r w:rsidR="007D5ABD" w:rsidRPr="0034037B">
        <w:rPr>
          <w:rFonts w:asciiTheme="minorHAnsi" w:hAnsiTheme="minorHAnsi" w:cstheme="minorHAnsi"/>
          <w:b/>
          <w:bCs/>
          <w:lang w:val="ro-RO"/>
        </w:rPr>
        <w:t>p</w:t>
      </w:r>
      <w:r w:rsidRPr="0034037B">
        <w:rPr>
          <w:rFonts w:asciiTheme="minorHAnsi" w:hAnsiTheme="minorHAnsi" w:cstheme="minorHAnsi"/>
          <w:b/>
          <w:bCs/>
          <w:lang w:val="ro-RO"/>
        </w:rPr>
        <w:t>sihologiei pozitive</w:t>
      </w:r>
      <w:r w:rsidRPr="0034037B">
        <w:rPr>
          <w:rFonts w:asciiTheme="minorHAnsi" w:hAnsiTheme="minorHAnsi" w:cstheme="minorHAnsi"/>
          <w:lang w:val="ro-RO"/>
        </w:rPr>
        <w:t xml:space="preserve"> au scopul de a identifica, înțelege și susține orice aspecte și factori care pot ajuta indivizii, grupurile și comunitățile mai mari să funcționeze la niveluri optime (Gable &amp; </w:t>
      </w:r>
      <w:proofErr w:type="spellStart"/>
      <w:r w:rsidRPr="0034037B">
        <w:rPr>
          <w:rFonts w:asciiTheme="minorHAnsi" w:hAnsiTheme="minorHAnsi" w:cstheme="minorHAnsi"/>
          <w:lang w:val="ro-RO"/>
        </w:rPr>
        <w:t>Haidt</w:t>
      </w:r>
      <w:proofErr w:type="spellEnd"/>
      <w:r w:rsidRPr="0034037B">
        <w:rPr>
          <w:rFonts w:asciiTheme="minorHAnsi" w:hAnsiTheme="minorHAnsi" w:cstheme="minorHAnsi"/>
          <w:lang w:val="ro-RO"/>
        </w:rPr>
        <w:t>, 2005). Câmpul psihologiei pozitive se concentrează pe trei niveluri diferite - subiectiv, individual și de grup (</w:t>
      </w:r>
      <w:proofErr w:type="spellStart"/>
      <w:r w:rsidRPr="0034037B">
        <w:rPr>
          <w:rFonts w:asciiTheme="minorHAnsi" w:hAnsiTheme="minorHAnsi" w:cstheme="minorHAnsi"/>
          <w:lang w:val="ro-RO"/>
        </w:rPr>
        <w:t>Seligman</w:t>
      </w:r>
      <w:proofErr w:type="spellEnd"/>
      <w:r w:rsidRPr="0034037B">
        <w:rPr>
          <w:rFonts w:asciiTheme="minorHAnsi" w:hAnsiTheme="minorHAnsi" w:cstheme="minorHAnsi"/>
          <w:lang w:val="ro-RO"/>
        </w:rPr>
        <w:t xml:space="preserve"> &amp; </w:t>
      </w:r>
      <w:proofErr w:type="spellStart"/>
      <w:r w:rsidRPr="0034037B">
        <w:rPr>
          <w:rFonts w:asciiTheme="minorHAnsi" w:hAnsiTheme="minorHAnsi" w:cstheme="minorHAnsi"/>
          <w:lang w:val="ro-RO"/>
        </w:rPr>
        <w:t>Csikszentmihalyi</w:t>
      </w:r>
      <w:proofErr w:type="spellEnd"/>
      <w:r w:rsidRPr="0034037B">
        <w:rPr>
          <w:rFonts w:asciiTheme="minorHAnsi" w:hAnsiTheme="minorHAnsi" w:cstheme="minorHAnsi"/>
          <w:lang w:val="ro-RO"/>
        </w:rPr>
        <w:t>, 2014). Nivelul subiectiv implică studiul experiențelor pozitive, cum ar fi emoțiile pozitive, fericirea și sensul vieții, optimismul și speranța. Nivelul individual cuprinde studiul calităților personale care definesc o „persoană bună” și se concentrează pe punctele forte și virtuțile caracterului, cum ar fi capacitatea de a iubi, curaj</w:t>
      </w:r>
      <w:r w:rsidR="00821F59" w:rsidRPr="0034037B">
        <w:rPr>
          <w:rFonts w:asciiTheme="minorHAnsi" w:hAnsiTheme="minorHAnsi" w:cstheme="minorHAnsi"/>
          <w:lang w:val="ro-RO"/>
        </w:rPr>
        <w:t>ul</w:t>
      </w:r>
      <w:r w:rsidRPr="0034037B">
        <w:rPr>
          <w:rFonts w:asciiTheme="minorHAnsi" w:hAnsiTheme="minorHAnsi" w:cstheme="minorHAnsi"/>
          <w:lang w:val="ro-RO"/>
        </w:rPr>
        <w:t>, iertarea, creativitatea și înțelepciunea (</w:t>
      </w:r>
      <w:proofErr w:type="spellStart"/>
      <w:r w:rsidRPr="0034037B">
        <w:rPr>
          <w:rFonts w:asciiTheme="minorHAnsi" w:hAnsiTheme="minorHAnsi" w:cstheme="minorHAnsi"/>
          <w:lang w:val="ro-RO"/>
        </w:rPr>
        <w:t>Boniwell</w:t>
      </w:r>
      <w:proofErr w:type="spellEnd"/>
      <w:r w:rsidRPr="0034037B">
        <w:rPr>
          <w:rFonts w:asciiTheme="minorHAnsi" w:hAnsiTheme="minorHAnsi" w:cstheme="minorHAnsi"/>
          <w:lang w:val="ro-RO"/>
        </w:rPr>
        <w:t>, 2012)</w:t>
      </w:r>
      <w:r w:rsidR="00F2374A" w:rsidRPr="0034037B">
        <w:rPr>
          <w:rFonts w:asciiTheme="minorHAnsi" w:hAnsiTheme="minorHAnsi" w:cstheme="minorHAnsi"/>
          <w:lang w:val="ro-RO"/>
        </w:rPr>
        <w:t xml:space="preserve">. </w:t>
      </w:r>
    </w:p>
    <w:p w14:paraId="577DA957" w14:textId="3E8EDDDA" w:rsidR="00821F59" w:rsidRPr="0034037B" w:rsidRDefault="00821F59" w:rsidP="00C235F5">
      <w:pPr>
        <w:spacing w:before="240" w:after="0" w:line="360" w:lineRule="auto"/>
        <w:ind w:firstLine="720"/>
        <w:jc w:val="both"/>
        <w:rPr>
          <w:rFonts w:asciiTheme="minorHAnsi" w:hAnsiTheme="minorHAnsi" w:cstheme="minorHAnsi"/>
          <w:b/>
          <w:color w:val="4D7EC0" w:themeColor="background2"/>
          <w:lang w:val="ro-RO"/>
        </w:rPr>
      </w:pPr>
      <w:r w:rsidRPr="0034037B">
        <w:rPr>
          <w:rFonts w:asciiTheme="minorHAnsi" w:hAnsiTheme="minorHAnsi" w:cstheme="minorHAnsi"/>
          <w:lang w:val="ro-RO"/>
        </w:rPr>
        <w:lastRenderedPageBreak/>
        <w:t xml:space="preserve">Pentru a rezuma, abordările psihologiei pozitive se centrează pe conceptele cardinale de </w:t>
      </w:r>
      <w:r w:rsidRPr="0034037B">
        <w:rPr>
          <w:rFonts w:asciiTheme="minorHAnsi" w:hAnsiTheme="minorHAnsi" w:cstheme="minorHAnsi"/>
          <w:b/>
          <w:color w:val="00B050"/>
          <w:lang w:val="ro-RO"/>
        </w:rPr>
        <w:t>optimism, speranță, recunoștință și bucurie</w:t>
      </w:r>
      <w:r w:rsidRPr="0034037B">
        <w:rPr>
          <w:rFonts w:asciiTheme="minorHAnsi" w:hAnsiTheme="minorHAnsi" w:cstheme="minorHAnsi"/>
          <w:lang w:val="ro-RO"/>
        </w:rPr>
        <w:t xml:space="preserve">, dar merg și mai adânc decât simpla preocupare cu emoțiile pozitive. Domeniul psihologiei pozitive investighează, de asemenea, noțiuni precum </w:t>
      </w:r>
      <w:r w:rsidRPr="0034037B">
        <w:rPr>
          <w:rFonts w:asciiTheme="minorHAnsi" w:hAnsiTheme="minorHAnsi" w:cstheme="minorHAnsi"/>
          <w:b/>
          <w:color w:val="EC211A" w:themeColor="accent4" w:themeShade="BF"/>
          <w:lang w:val="ro-RO"/>
        </w:rPr>
        <w:t>punctele forte ale caracterului individual, stima de sine și obiceiurile care creează o viață trăită în bunăstare</w:t>
      </w:r>
      <w:r w:rsidRPr="0034037B">
        <w:rPr>
          <w:rFonts w:asciiTheme="minorHAnsi" w:hAnsiTheme="minorHAnsi" w:cstheme="minorHAnsi"/>
          <w:lang w:val="ro-RO"/>
        </w:rPr>
        <w:t xml:space="preserve">;  metodologiile </w:t>
      </w:r>
      <w:r w:rsidR="007D5ABD" w:rsidRPr="0034037B">
        <w:rPr>
          <w:rFonts w:asciiTheme="minorHAnsi" w:hAnsiTheme="minorHAnsi" w:cstheme="minorHAnsi"/>
          <w:lang w:val="ro-RO"/>
        </w:rPr>
        <w:t>p</w:t>
      </w:r>
      <w:r w:rsidRPr="0034037B">
        <w:rPr>
          <w:rFonts w:asciiTheme="minorHAnsi" w:hAnsiTheme="minorHAnsi" w:cstheme="minorHAnsi"/>
          <w:lang w:val="ro-RO"/>
        </w:rPr>
        <w:t xml:space="preserve">sihologiei pozitive propun modalități în care astfel de trăsături </w:t>
      </w:r>
      <w:r w:rsidR="007D5ABD" w:rsidRPr="0034037B">
        <w:rPr>
          <w:rFonts w:asciiTheme="minorHAnsi" w:hAnsiTheme="minorHAnsi" w:cstheme="minorHAnsi"/>
          <w:lang w:val="ro-RO"/>
        </w:rPr>
        <w:t>sunt aplicabile</w:t>
      </w:r>
      <w:r w:rsidRPr="0034037B">
        <w:rPr>
          <w:rFonts w:asciiTheme="minorHAnsi" w:hAnsiTheme="minorHAnsi" w:cstheme="minorHAnsi"/>
          <w:lang w:val="ro-RO"/>
        </w:rPr>
        <w:t xml:space="preserve"> vieții de zi cu zi a individului, a muncii și a relațiilor interumane. Când toate aceste trăsături se reunesc, ele creează o </w:t>
      </w:r>
      <w:r w:rsidRPr="0034037B">
        <w:rPr>
          <w:rFonts w:asciiTheme="minorHAnsi" w:hAnsiTheme="minorHAnsi" w:cstheme="minorHAnsi"/>
          <w:b/>
          <w:color w:val="4D7EC0" w:themeColor="background2"/>
          <w:lang w:val="ro-RO"/>
        </w:rPr>
        <w:t>viață semnificativă și un sentiment prelungit al existenței intenționate.</w:t>
      </w:r>
    </w:p>
    <w:p w14:paraId="735A81DA" w14:textId="77777777" w:rsidR="00821F59" w:rsidRPr="0034037B" w:rsidRDefault="00821F59" w:rsidP="00C235F5">
      <w:pPr>
        <w:spacing w:after="0" w:line="360" w:lineRule="auto"/>
        <w:ind w:firstLine="720"/>
        <w:jc w:val="both"/>
        <w:rPr>
          <w:rFonts w:asciiTheme="minorHAnsi" w:hAnsiTheme="minorHAnsi" w:cstheme="minorHAnsi"/>
          <w:lang w:val="ro-RO"/>
        </w:rPr>
      </w:pPr>
    </w:p>
    <w:p w14:paraId="257628ED" w14:textId="09E1DBD3" w:rsidR="00CE7EC2" w:rsidRPr="0034037B" w:rsidRDefault="009B5BC0" w:rsidP="00C235F5">
      <w:pPr>
        <w:spacing w:after="0" w:line="360" w:lineRule="auto"/>
        <w:ind w:firstLine="720"/>
        <w:jc w:val="both"/>
        <w:rPr>
          <w:rFonts w:asciiTheme="minorHAnsi" w:hAnsiTheme="minorHAnsi" w:cstheme="minorHAnsi"/>
          <w:lang w:val="ro-RO"/>
        </w:rPr>
      </w:pPr>
      <w:r w:rsidRPr="0034037B">
        <w:rPr>
          <w:rFonts w:asciiTheme="minorHAnsi" w:hAnsiTheme="minorHAnsi" w:cstheme="minorHAnsi"/>
          <w:lang w:val="ro-RO"/>
        </w:rPr>
        <w:t xml:space="preserve">Proiectul va adopta modelul educației pozitive  descris în diagrama de mai jos. Modelul PERMA așa cum a fost propus de </w:t>
      </w:r>
      <w:proofErr w:type="spellStart"/>
      <w:r w:rsidRPr="0034037B">
        <w:rPr>
          <w:rFonts w:asciiTheme="minorHAnsi" w:hAnsiTheme="minorHAnsi" w:cstheme="minorHAnsi"/>
          <w:lang w:val="ro-RO"/>
        </w:rPr>
        <w:t>Seligman</w:t>
      </w:r>
      <w:proofErr w:type="spellEnd"/>
      <w:r w:rsidRPr="0034037B">
        <w:rPr>
          <w:rFonts w:asciiTheme="minorHAnsi" w:hAnsiTheme="minorHAnsi" w:cstheme="minorHAnsi"/>
          <w:lang w:val="ro-RO"/>
        </w:rPr>
        <w:t xml:space="preserve"> (2011)</w:t>
      </w:r>
      <w:r w:rsidR="007D5ABD" w:rsidRPr="0034037B">
        <w:rPr>
          <w:rFonts w:asciiTheme="minorHAnsi" w:hAnsiTheme="minorHAnsi" w:cstheme="minorHAnsi"/>
          <w:lang w:val="ro-RO"/>
        </w:rPr>
        <w:t>,</w:t>
      </w:r>
      <w:r w:rsidRPr="0034037B">
        <w:rPr>
          <w:rFonts w:asciiTheme="minorHAnsi" w:hAnsiTheme="minorHAnsi" w:cstheme="minorHAnsi"/>
          <w:lang w:val="ro-RO"/>
        </w:rPr>
        <w:t xml:space="preserve"> cu adaptarea </w:t>
      </w:r>
      <w:proofErr w:type="spellStart"/>
      <w:r w:rsidRPr="0034037B">
        <w:rPr>
          <w:rFonts w:asciiTheme="minorHAnsi" w:hAnsiTheme="minorHAnsi" w:cstheme="minorHAnsi"/>
          <w:lang w:val="ro-RO"/>
        </w:rPr>
        <w:t>Norrish</w:t>
      </w:r>
      <w:proofErr w:type="spellEnd"/>
      <w:r w:rsidRPr="0034037B">
        <w:rPr>
          <w:rFonts w:asciiTheme="minorHAnsi" w:hAnsiTheme="minorHAnsi" w:cstheme="minorHAnsi"/>
          <w:lang w:val="ro-RO"/>
        </w:rPr>
        <w:t xml:space="preserve"> (2015).</w:t>
      </w:r>
      <w:r w:rsidR="00CE7EC2" w:rsidRPr="0034037B">
        <w:rPr>
          <w:rFonts w:asciiTheme="minorHAnsi" w:hAnsiTheme="minorHAnsi" w:cstheme="minorHAnsi"/>
          <w:lang w:val="ro-RO"/>
        </w:rPr>
        <w:t xml:space="preserve"> </w:t>
      </w:r>
    </w:p>
    <w:p w14:paraId="611DAFC4" w14:textId="6764133F" w:rsidR="000665B3" w:rsidRPr="0034037B" w:rsidRDefault="007C0DC4" w:rsidP="00C235F5">
      <w:pPr>
        <w:spacing w:before="240" w:after="0" w:line="360" w:lineRule="auto"/>
        <w:jc w:val="center"/>
        <w:rPr>
          <w:rFonts w:asciiTheme="minorHAnsi" w:hAnsiTheme="minorHAnsi" w:cstheme="minorHAnsi"/>
          <w:lang w:val="ro-RO"/>
        </w:rPr>
      </w:pPr>
      <w:r w:rsidRPr="0034037B">
        <w:rPr>
          <w:rFonts w:asciiTheme="minorHAnsi" w:hAnsiTheme="minorHAnsi" w:cstheme="minorHAnsi"/>
          <w:noProof/>
          <w:lang w:val="ro-RO" w:eastAsia="ro-RO"/>
        </w:rPr>
        <w:drawing>
          <wp:inline distT="0" distB="0" distL="0" distR="0" wp14:anchorId="1CB23905" wp14:editId="16A7279E">
            <wp:extent cx="3495675" cy="2491854"/>
            <wp:effectExtent l="0" t="0" r="0" b="3810"/>
            <wp:docPr id="15" name="Picture 15" descr="Pos Ed 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 Ed Model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264"/>
                    <a:stretch/>
                  </pic:blipFill>
                  <pic:spPr bwMode="auto">
                    <a:xfrm>
                      <a:off x="0" y="0"/>
                      <a:ext cx="3502229" cy="24965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1D7B6BE" w14:textId="38BAE925" w:rsidR="000665B3" w:rsidRPr="0034037B" w:rsidRDefault="00EF5C96" w:rsidP="000665B3">
      <w:pPr>
        <w:rPr>
          <w:rFonts w:asciiTheme="minorHAnsi" w:hAnsiTheme="minorHAnsi" w:cstheme="minorHAnsi"/>
          <w:i/>
          <w:color w:val="4D7EC0" w:themeColor="background2"/>
          <w:lang w:val="ro-RO"/>
        </w:rPr>
      </w:pPr>
      <w:r w:rsidRPr="0034037B">
        <w:rPr>
          <w:rFonts w:asciiTheme="minorHAnsi" w:hAnsiTheme="minorHAnsi" w:cstheme="minorHAnsi"/>
          <w:i/>
          <w:color w:val="4D7EC0" w:themeColor="background2"/>
          <w:lang w:val="ro-RO"/>
        </w:rPr>
        <w:t>Diagram</w:t>
      </w:r>
      <w:r w:rsidR="007D5ABD" w:rsidRPr="0034037B">
        <w:rPr>
          <w:rFonts w:asciiTheme="minorHAnsi" w:hAnsiTheme="minorHAnsi" w:cstheme="minorHAnsi"/>
          <w:i/>
          <w:color w:val="4D7EC0" w:themeColor="background2"/>
          <w:lang w:val="ro-RO"/>
        </w:rPr>
        <w:t>ă</w:t>
      </w:r>
      <w:r w:rsidRPr="0034037B">
        <w:rPr>
          <w:rFonts w:asciiTheme="minorHAnsi" w:hAnsiTheme="minorHAnsi" w:cstheme="minorHAnsi"/>
          <w:i/>
          <w:color w:val="4D7EC0" w:themeColor="background2"/>
          <w:lang w:val="ro-RO"/>
        </w:rPr>
        <w:t xml:space="preserve">: </w:t>
      </w:r>
      <w:r w:rsidR="009B5BC0" w:rsidRPr="0034037B">
        <w:rPr>
          <w:rFonts w:asciiTheme="minorHAnsi" w:hAnsiTheme="minorHAnsi" w:cstheme="minorHAnsi"/>
          <w:i/>
          <w:color w:val="4D7EC0" w:themeColor="background2"/>
          <w:lang w:val="ro-RO"/>
        </w:rPr>
        <w:t xml:space="preserve">Cele 6 domenii ale educației pozitive, preluate din modelul educației pozitive </w:t>
      </w:r>
      <w:proofErr w:type="spellStart"/>
      <w:r w:rsidR="009B5BC0" w:rsidRPr="0034037B">
        <w:rPr>
          <w:rFonts w:asciiTheme="minorHAnsi" w:hAnsiTheme="minorHAnsi" w:cstheme="minorHAnsi"/>
          <w:i/>
          <w:color w:val="4D7EC0" w:themeColor="background2"/>
          <w:lang w:val="ro-RO"/>
        </w:rPr>
        <w:t>Geelong</w:t>
      </w:r>
      <w:proofErr w:type="spellEnd"/>
      <w:r w:rsidR="009B5BC0" w:rsidRPr="0034037B">
        <w:rPr>
          <w:rFonts w:asciiTheme="minorHAnsi" w:hAnsiTheme="minorHAnsi" w:cstheme="minorHAnsi"/>
          <w:i/>
          <w:color w:val="4D7EC0" w:themeColor="background2"/>
          <w:lang w:val="ro-RO"/>
        </w:rPr>
        <w:t xml:space="preserve"> </w:t>
      </w:r>
    </w:p>
    <w:p w14:paraId="2422191F" w14:textId="71FAA1CE" w:rsidR="000665B3" w:rsidRPr="0034037B" w:rsidRDefault="00C64BAD" w:rsidP="000665B3">
      <w:pPr>
        <w:rPr>
          <w:rFonts w:asciiTheme="minorHAnsi" w:hAnsiTheme="minorHAnsi" w:cstheme="minorHAnsi"/>
          <w:lang w:val="ro-RO"/>
        </w:rPr>
      </w:pPr>
      <w:r w:rsidRPr="0034037B">
        <w:rPr>
          <w:rFonts w:asciiTheme="minorHAnsi" w:hAnsiTheme="minorHAnsi" w:cstheme="minorHAnsi"/>
          <w:lang w:val="ro-RO"/>
        </w:rPr>
        <w:t>Frunzele reprezintă cele șase domenii ale educației pozitive, acele lucruri care sunt „predate”</w:t>
      </w:r>
      <w:r w:rsidR="000665B3" w:rsidRPr="0034037B">
        <w:rPr>
          <w:rFonts w:asciiTheme="minorHAnsi" w:hAnsiTheme="minorHAnsi" w:cstheme="minorHAnsi"/>
          <w:lang w:val="ro-RO"/>
        </w:rPr>
        <w:t>:</w:t>
      </w:r>
    </w:p>
    <w:p w14:paraId="4B2A7FB8" w14:textId="1DAEFB31" w:rsidR="000665B3" w:rsidRPr="0034037B" w:rsidRDefault="00C64BAD" w:rsidP="00EF5C96">
      <w:pPr>
        <w:pStyle w:val="ListParagraph"/>
        <w:numPr>
          <w:ilvl w:val="0"/>
          <w:numId w:val="14"/>
        </w:numPr>
        <w:rPr>
          <w:rFonts w:asciiTheme="minorHAnsi" w:hAnsiTheme="minorHAnsi" w:cstheme="minorHAnsi"/>
          <w:b/>
          <w:color w:val="4CAA8A" w:themeColor="accent3"/>
          <w:lang w:val="ro-RO"/>
        </w:rPr>
      </w:pPr>
      <w:r w:rsidRPr="0034037B">
        <w:rPr>
          <w:rFonts w:asciiTheme="minorHAnsi" w:hAnsiTheme="minorHAnsi" w:cstheme="minorHAnsi"/>
          <w:b/>
          <w:color w:val="4CAA8A" w:themeColor="accent3"/>
          <w:lang w:val="ro-RO"/>
        </w:rPr>
        <w:t>Emoții pozitive</w:t>
      </w:r>
    </w:p>
    <w:p w14:paraId="38729E4B" w14:textId="1A13DBD9" w:rsidR="000665B3" w:rsidRPr="0034037B" w:rsidRDefault="00C64BAD" w:rsidP="00EF5C96">
      <w:pPr>
        <w:pStyle w:val="ListParagraph"/>
        <w:numPr>
          <w:ilvl w:val="0"/>
          <w:numId w:val="14"/>
        </w:numPr>
        <w:rPr>
          <w:rFonts w:asciiTheme="minorHAnsi" w:hAnsiTheme="minorHAnsi" w:cstheme="minorHAnsi"/>
          <w:b/>
          <w:color w:val="4CAA8A" w:themeColor="accent3"/>
          <w:lang w:val="ro-RO"/>
        </w:rPr>
      </w:pPr>
      <w:r w:rsidRPr="0034037B">
        <w:rPr>
          <w:rFonts w:asciiTheme="minorHAnsi" w:hAnsiTheme="minorHAnsi" w:cstheme="minorHAnsi"/>
          <w:b/>
          <w:color w:val="4CAA8A" w:themeColor="accent3"/>
          <w:lang w:val="ro-RO"/>
        </w:rPr>
        <w:t>Relații pozitive</w:t>
      </w:r>
    </w:p>
    <w:p w14:paraId="202F8508" w14:textId="17555E6D" w:rsidR="000665B3" w:rsidRPr="0034037B" w:rsidRDefault="00C64BAD" w:rsidP="00EF5C96">
      <w:pPr>
        <w:pStyle w:val="ListParagraph"/>
        <w:numPr>
          <w:ilvl w:val="0"/>
          <w:numId w:val="14"/>
        </w:numPr>
        <w:rPr>
          <w:rFonts w:asciiTheme="minorHAnsi" w:hAnsiTheme="minorHAnsi" w:cstheme="minorHAnsi"/>
          <w:b/>
          <w:color w:val="4CAA8A" w:themeColor="accent3"/>
          <w:lang w:val="ro-RO"/>
        </w:rPr>
      </w:pPr>
      <w:r w:rsidRPr="0034037B">
        <w:rPr>
          <w:rFonts w:asciiTheme="minorHAnsi" w:hAnsiTheme="minorHAnsi" w:cstheme="minorHAnsi"/>
          <w:b/>
          <w:color w:val="4CAA8A" w:themeColor="accent3"/>
          <w:lang w:val="ro-RO"/>
        </w:rPr>
        <w:t>Scop pozitiv</w:t>
      </w:r>
    </w:p>
    <w:p w14:paraId="5A0F38F4" w14:textId="0D0C76F2" w:rsidR="000665B3" w:rsidRPr="0034037B" w:rsidRDefault="00C64BAD" w:rsidP="00EF5C96">
      <w:pPr>
        <w:pStyle w:val="ListParagraph"/>
        <w:numPr>
          <w:ilvl w:val="0"/>
          <w:numId w:val="14"/>
        </w:numPr>
        <w:rPr>
          <w:rFonts w:asciiTheme="minorHAnsi" w:hAnsiTheme="minorHAnsi" w:cstheme="minorHAnsi"/>
          <w:b/>
          <w:color w:val="4CAA8A" w:themeColor="accent3"/>
          <w:lang w:val="ro-RO"/>
        </w:rPr>
      </w:pPr>
      <w:r w:rsidRPr="0034037B">
        <w:rPr>
          <w:rFonts w:asciiTheme="minorHAnsi" w:hAnsiTheme="minorHAnsi" w:cstheme="minorHAnsi"/>
          <w:b/>
          <w:color w:val="4CAA8A" w:themeColor="accent3"/>
          <w:lang w:val="ro-RO"/>
        </w:rPr>
        <w:t>Semnificație pozitiv</w:t>
      </w:r>
      <w:r w:rsidR="00D3670A" w:rsidRPr="0034037B">
        <w:rPr>
          <w:rFonts w:asciiTheme="minorHAnsi" w:hAnsiTheme="minorHAnsi" w:cstheme="minorHAnsi"/>
          <w:b/>
          <w:color w:val="4CAA8A" w:themeColor="accent3"/>
          <w:lang w:val="ro-RO"/>
        </w:rPr>
        <w:t>ă</w:t>
      </w:r>
    </w:p>
    <w:p w14:paraId="1508D98F" w14:textId="168437A2" w:rsidR="000665B3" w:rsidRPr="0034037B" w:rsidRDefault="00C64BAD" w:rsidP="00EF5C96">
      <w:pPr>
        <w:pStyle w:val="ListParagraph"/>
        <w:numPr>
          <w:ilvl w:val="0"/>
          <w:numId w:val="14"/>
        </w:numPr>
        <w:rPr>
          <w:rFonts w:asciiTheme="minorHAnsi" w:hAnsiTheme="minorHAnsi" w:cstheme="minorHAnsi"/>
          <w:b/>
          <w:color w:val="4CAA8A" w:themeColor="accent3"/>
          <w:lang w:val="ro-RO"/>
        </w:rPr>
      </w:pPr>
      <w:r w:rsidRPr="0034037B">
        <w:rPr>
          <w:rFonts w:asciiTheme="minorHAnsi" w:hAnsiTheme="minorHAnsi" w:cstheme="minorHAnsi"/>
          <w:b/>
          <w:color w:val="4CAA8A" w:themeColor="accent3"/>
          <w:lang w:val="ro-RO"/>
        </w:rPr>
        <w:t>Sănătate pozitivă</w:t>
      </w:r>
    </w:p>
    <w:p w14:paraId="0F8F1287" w14:textId="264D8DEC" w:rsidR="000665B3" w:rsidRPr="0034037B" w:rsidRDefault="00C64BAD" w:rsidP="00EF5C96">
      <w:pPr>
        <w:pStyle w:val="ListParagraph"/>
        <w:numPr>
          <w:ilvl w:val="0"/>
          <w:numId w:val="14"/>
        </w:numPr>
        <w:rPr>
          <w:rFonts w:asciiTheme="minorHAnsi" w:hAnsiTheme="minorHAnsi" w:cstheme="minorHAnsi"/>
          <w:b/>
          <w:color w:val="4CAA8A" w:themeColor="accent3"/>
          <w:lang w:val="ro-RO"/>
        </w:rPr>
      </w:pPr>
      <w:r w:rsidRPr="0034037B">
        <w:rPr>
          <w:rFonts w:asciiTheme="minorHAnsi" w:hAnsiTheme="minorHAnsi" w:cstheme="minorHAnsi"/>
          <w:b/>
          <w:color w:val="4CAA8A" w:themeColor="accent3"/>
          <w:lang w:val="ro-RO"/>
        </w:rPr>
        <w:t>Angajament pozitiv</w:t>
      </w:r>
    </w:p>
    <w:p w14:paraId="7EC674C5" w14:textId="24D3A0E9" w:rsidR="000665B3" w:rsidRPr="0034037B" w:rsidRDefault="00D20E27" w:rsidP="00E65216">
      <w:pPr>
        <w:pBdr>
          <w:bottom w:val="single" w:sz="6" w:space="1" w:color="auto"/>
        </w:pBdr>
        <w:jc w:val="both"/>
        <w:rPr>
          <w:rFonts w:asciiTheme="minorHAnsi" w:hAnsiTheme="minorHAnsi" w:cstheme="minorHAnsi"/>
          <w:lang w:val="ro-RO"/>
        </w:rPr>
      </w:pPr>
      <w:r w:rsidRPr="0034037B">
        <w:rPr>
          <w:rFonts w:asciiTheme="minorHAnsi" w:hAnsiTheme="minorHAnsi" w:cstheme="minorHAnsi"/>
          <w:lang w:val="ro-RO"/>
        </w:rPr>
        <w:t xml:space="preserve">Fiecare domeniu are un set de abilități și concepte bazate pe dovezi. Bazele domeniilor sunt punctele forte </w:t>
      </w:r>
      <w:r w:rsidR="00E140B2" w:rsidRPr="0034037B">
        <w:rPr>
          <w:rFonts w:asciiTheme="minorHAnsi" w:hAnsiTheme="minorHAnsi" w:cstheme="minorHAnsi"/>
          <w:lang w:val="ro-RO"/>
        </w:rPr>
        <w:t>de caracter care acționează drept</w:t>
      </w:r>
      <w:r w:rsidRPr="0034037B">
        <w:rPr>
          <w:rFonts w:asciiTheme="minorHAnsi" w:hAnsiTheme="minorHAnsi" w:cstheme="minorHAnsi"/>
          <w:lang w:val="ro-RO"/>
        </w:rPr>
        <w:t xml:space="preserve"> căi de sprijin </w:t>
      </w:r>
      <w:r w:rsidR="00DC3673" w:rsidRPr="0034037B">
        <w:rPr>
          <w:rFonts w:asciiTheme="minorHAnsi" w:hAnsiTheme="minorHAnsi" w:cstheme="minorHAnsi"/>
          <w:lang w:val="ro-RO"/>
        </w:rPr>
        <w:t xml:space="preserve">pentru </w:t>
      </w:r>
      <w:r w:rsidR="00D3670A" w:rsidRPr="0034037B">
        <w:rPr>
          <w:rFonts w:asciiTheme="minorHAnsi" w:hAnsiTheme="minorHAnsi" w:cstheme="minorHAnsi"/>
          <w:lang w:val="ro-RO"/>
        </w:rPr>
        <w:t>cele dintâi</w:t>
      </w:r>
      <w:r w:rsidR="000665B3" w:rsidRPr="0034037B">
        <w:rPr>
          <w:rFonts w:asciiTheme="minorHAnsi" w:hAnsiTheme="minorHAnsi" w:cstheme="minorHAnsi"/>
          <w:lang w:val="ro-RO"/>
        </w:rPr>
        <w:t>.</w:t>
      </w:r>
    </w:p>
    <w:p w14:paraId="256CFB7F" w14:textId="77777777" w:rsidR="00C235F5" w:rsidRPr="0034037B" w:rsidRDefault="00C235F5" w:rsidP="000665B3">
      <w:pPr>
        <w:pBdr>
          <w:bottom w:val="single" w:sz="6" w:space="1" w:color="auto"/>
        </w:pBdr>
        <w:rPr>
          <w:rFonts w:asciiTheme="minorHAnsi" w:hAnsiTheme="minorHAnsi" w:cstheme="minorHAnsi"/>
          <w:lang w:val="ro-RO"/>
        </w:rPr>
      </w:pPr>
    </w:p>
    <w:p w14:paraId="318204DD" w14:textId="77777777" w:rsidR="00C235F5" w:rsidRPr="0034037B" w:rsidRDefault="00C235F5" w:rsidP="007848EF">
      <w:pPr>
        <w:rPr>
          <w:lang w:val="ro-RO"/>
        </w:rPr>
      </w:pPr>
    </w:p>
    <w:p w14:paraId="7BC1F769" w14:textId="03E922EE" w:rsidR="00A704CD" w:rsidRPr="0034037B" w:rsidRDefault="00A704CD" w:rsidP="00A704CD">
      <w:pPr>
        <w:spacing w:line="360" w:lineRule="auto"/>
        <w:jc w:val="both"/>
        <w:rPr>
          <w:rFonts w:asciiTheme="minorHAnsi" w:hAnsiTheme="minorHAnsi" w:cstheme="minorHAnsi"/>
          <w:b/>
          <w:sz w:val="24"/>
          <w:szCs w:val="24"/>
          <w:lang w:val="ro-RO"/>
        </w:rPr>
      </w:pPr>
      <w:r w:rsidRPr="0034037B">
        <w:rPr>
          <w:rFonts w:asciiTheme="minorHAnsi" w:hAnsiTheme="minorHAnsi" w:cstheme="minorHAnsi"/>
          <w:b/>
          <w:sz w:val="24"/>
          <w:szCs w:val="24"/>
          <w:lang w:val="ro-RO"/>
        </w:rPr>
        <w:t>Refer</w:t>
      </w:r>
      <w:r w:rsidR="004C7F8F" w:rsidRPr="0034037B">
        <w:rPr>
          <w:rFonts w:asciiTheme="minorHAnsi" w:hAnsiTheme="minorHAnsi" w:cstheme="minorHAnsi"/>
          <w:b/>
          <w:sz w:val="24"/>
          <w:szCs w:val="24"/>
          <w:lang w:val="ro-RO"/>
        </w:rPr>
        <w:t>ințe</w:t>
      </w:r>
      <w:r w:rsidRPr="0034037B">
        <w:rPr>
          <w:rFonts w:asciiTheme="minorHAnsi" w:hAnsiTheme="minorHAnsi" w:cstheme="minorHAnsi"/>
          <w:b/>
          <w:sz w:val="24"/>
          <w:szCs w:val="24"/>
          <w:lang w:val="ro-RO"/>
        </w:rPr>
        <w:t xml:space="preserve">: </w:t>
      </w:r>
    </w:p>
    <w:p w14:paraId="2D2804A6" w14:textId="362782F2" w:rsidR="000B2201" w:rsidRPr="0034037B" w:rsidRDefault="000B2201" w:rsidP="00A704CD">
      <w:pPr>
        <w:spacing w:line="360" w:lineRule="auto"/>
        <w:jc w:val="both"/>
        <w:rPr>
          <w:rFonts w:asciiTheme="minorHAnsi" w:hAnsiTheme="minorHAnsi" w:cstheme="minorHAnsi"/>
          <w:lang w:val="ro-RO"/>
        </w:rPr>
      </w:pPr>
      <w:r w:rsidRPr="0034037B">
        <w:rPr>
          <w:rFonts w:asciiTheme="minorHAnsi" w:hAnsiTheme="minorHAnsi" w:cstheme="minorHAnsi"/>
          <w:lang w:val="ro-RO"/>
        </w:rPr>
        <w:t xml:space="preserve">American </w:t>
      </w:r>
      <w:proofErr w:type="spellStart"/>
      <w:r w:rsidRPr="0034037B">
        <w:rPr>
          <w:rFonts w:asciiTheme="minorHAnsi" w:hAnsiTheme="minorHAnsi" w:cstheme="minorHAnsi"/>
          <w:lang w:val="ro-RO"/>
        </w:rPr>
        <w:t>Psychological</w:t>
      </w:r>
      <w:proofErr w:type="spellEnd"/>
      <w:r w:rsidRPr="0034037B">
        <w:rPr>
          <w:rFonts w:asciiTheme="minorHAnsi" w:hAnsiTheme="minorHAnsi" w:cstheme="minorHAnsi"/>
          <w:lang w:val="ro-RO"/>
        </w:rPr>
        <w:t xml:space="preserve"> Association. The </w:t>
      </w:r>
      <w:proofErr w:type="spellStart"/>
      <w:r w:rsidRPr="0034037B">
        <w:rPr>
          <w:rFonts w:asciiTheme="minorHAnsi" w:hAnsiTheme="minorHAnsi" w:cstheme="minorHAnsi"/>
          <w:lang w:val="ro-RO"/>
        </w:rPr>
        <w:t>road</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to</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resilience</w:t>
      </w:r>
      <w:proofErr w:type="spellEnd"/>
      <w:r w:rsidRPr="0034037B">
        <w:rPr>
          <w:rFonts w:asciiTheme="minorHAnsi" w:hAnsiTheme="minorHAnsi" w:cstheme="minorHAnsi"/>
          <w:lang w:val="ro-RO"/>
        </w:rPr>
        <w:t xml:space="preserve">. Washington, DC: American </w:t>
      </w:r>
      <w:proofErr w:type="spellStart"/>
      <w:r w:rsidRPr="0034037B">
        <w:rPr>
          <w:rFonts w:asciiTheme="minorHAnsi" w:hAnsiTheme="minorHAnsi" w:cstheme="minorHAnsi"/>
          <w:lang w:val="ro-RO"/>
        </w:rPr>
        <w:t>Psychological</w:t>
      </w:r>
      <w:proofErr w:type="spellEnd"/>
      <w:r w:rsidRPr="0034037B">
        <w:rPr>
          <w:rFonts w:asciiTheme="minorHAnsi" w:hAnsiTheme="minorHAnsi" w:cstheme="minorHAnsi"/>
          <w:lang w:val="ro-RO"/>
        </w:rPr>
        <w:t xml:space="preserve"> Association; 2014. </w:t>
      </w:r>
      <w:proofErr w:type="spellStart"/>
      <w:r w:rsidRPr="0034037B">
        <w:rPr>
          <w:rFonts w:asciiTheme="minorHAnsi" w:hAnsiTheme="minorHAnsi" w:cstheme="minorHAnsi"/>
          <w:lang w:val="ro-RO"/>
        </w:rPr>
        <w:t>Retrieved</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from</w:t>
      </w:r>
      <w:proofErr w:type="spellEnd"/>
      <w:r w:rsidRPr="0034037B">
        <w:rPr>
          <w:rFonts w:asciiTheme="minorHAnsi" w:hAnsiTheme="minorHAnsi" w:cstheme="minorHAnsi"/>
          <w:lang w:val="ro-RO"/>
        </w:rPr>
        <w:t xml:space="preserve"> http://www.apa.org/helpcenter/road-resilience.aspx.</w:t>
      </w:r>
    </w:p>
    <w:p w14:paraId="3B50BF02" w14:textId="68DE246B" w:rsidR="00761FBA" w:rsidRPr="0034037B" w:rsidRDefault="00761FBA" w:rsidP="00A704CD">
      <w:pPr>
        <w:spacing w:line="360" w:lineRule="auto"/>
        <w:jc w:val="both"/>
        <w:rPr>
          <w:rFonts w:asciiTheme="minorHAnsi" w:hAnsiTheme="minorHAnsi" w:cstheme="minorHAnsi"/>
          <w:lang w:val="ro-RO"/>
        </w:rPr>
      </w:pPr>
      <w:proofErr w:type="spellStart"/>
      <w:r w:rsidRPr="0034037B">
        <w:rPr>
          <w:rFonts w:asciiTheme="minorHAnsi" w:hAnsiTheme="minorHAnsi" w:cstheme="minorHAnsi"/>
          <w:lang w:val="ro-RO"/>
        </w:rPr>
        <w:t>Biswas-Diener</w:t>
      </w:r>
      <w:proofErr w:type="spellEnd"/>
      <w:r w:rsidRPr="0034037B">
        <w:rPr>
          <w:rFonts w:asciiTheme="minorHAnsi" w:hAnsiTheme="minorHAnsi" w:cstheme="minorHAnsi"/>
          <w:lang w:val="ro-RO"/>
        </w:rPr>
        <w:t xml:space="preserve">, R., &amp; Dean, B. (2007). </w:t>
      </w:r>
      <w:proofErr w:type="spellStart"/>
      <w:r w:rsidRPr="0034037B">
        <w:rPr>
          <w:rFonts w:asciiTheme="minorHAnsi" w:hAnsiTheme="minorHAnsi" w:cstheme="minorHAnsi"/>
          <w:lang w:val="ro-RO"/>
        </w:rPr>
        <w:t>Positive</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psychology</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coaching</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Putting</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the</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science</w:t>
      </w:r>
      <w:proofErr w:type="spellEnd"/>
      <w:r w:rsidRPr="0034037B">
        <w:rPr>
          <w:rFonts w:asciiTheme="minorHAnsi" w:hAnsiTheme="minorHAnsi" w:cstheme="minorHAnsi"/>
          <w:lang w:val="ro-RO"/>
        </w:rPr>
        <w:t xml:space="preserve"> of </w:t>
      </w:r>
      <w:proofErr w:type="spellStart"/>
      <w:r w:rsidRPr="0034037B">
        <w:rPr>
          <w:rFonts w:asciiTheme="minorHAnsi" w:hAnsiTheme="minorHAnsi" w:cstheme="minorHAnsi"/>
          <w:lang w:val="ro-RO"/>
        </w:rPr>
        <w:t>happiness</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to</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work</w:t>
      </w:r>
      <w:proofErr w:type="spellEnd"/>
      <w:r w:rsidRPr="0034037B">
        <w:rPr>
          <w:rFonts w:asciiTheme="minorHAnsi" w:hAnsiTheme="minorHAnsi" w:cstheme="minorHAnsi"/>
          <w:lang w:val="ro-RO"/>
        </w:rPr>
        <w:t xml:space="preserve"> for </w:t>
      </w:r>
      <w:proofErr w:type="spellStart"/>
      <w:r w:rsidRPr="0034037B">
        <w:rPr>
          <w:rFonts w:asciiTheme="minorHAnsi" w:hAnsiTheme="minorHAnsi" w:cstheme="minorHAnsi"/>
          <w:lang w:val="ro-RO"/>
        </w:rPr>
        <w:t>your</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clients</w:t>
      </w:r>
      <w:proofErr w:type="spellEnd"/>
      <w:r w:rsidRPr="0034037B">
        <w:rPr>
          <w:rFonts w:asciiTheme="minorHAnsi" w:hAnsiTheme="minorHAnsi" w:cstheme="minorHAnsi"/>
          <w:lang w:val="ro-RO"/>
        </w:rPr>
        <w:t xml:space="preserve">. John </w:t>
      </w:r>
      <w:proofErr w:type="spellStart"/>
      <w:r w:rsidRPr="0034037B">
        <w:rPr>
          <w:rFonts w:asciiTheme="minorHAnsi" w:hAnsiTheme="minorHAnsi" w:cstheme="minorHAnsi"/>
          <w:lang w:val="ro-RO"/>
        </w:rPr>
        <w:t>Wiley</w:t>
      </w:r>
      <w:proofErr w:type="spellEnd"/>
      <w:r w:rsidRPr="0034037B">
        <w:rPr>
          <w:rFonts w:asciiTheme="minorHAnsi" w:hAnsiTheme="minorHAnsi" w:cstheme="minorHAnsi"/>
          <w:lang w:val="ro-RO"/>
        </w:rPr>
        <w:t xml:space="preserve"> &amp; </w:t>
      </w:r>
      <w:proofErr w:type="spellStart"/>
      <w:r w:rsidRPr="0034037B">
        <w:rPr>
          <w:rFonts w:asciiTheme="minorHAnsi" w:hAnsiTheme="minorHAnsi" w:cstheme="minorHAnsi"/>
          <w:lang w:val="ro-RO"/>
        </w:rPr>
        <w:t>Sons</w:t>
      </w:r>
      <w:proofErr w:type="spellEnd"/>
      <w:r w:rsidRPr="0034037B">
        <w:rPr>
          <w:rFonts w:asciiTheme="minorHAnsi" w:hAnsiTheme="minorHAnsi" w:cstheme="minorHAnsi"/>
          <w:lang w:val="ro-RO"/>
        </w:rPr>
        <w:t>.</w:t>
      </w:r>
    </w:p>
    <w:p w14:paraId="26372C47" w14:textId="56806E56" w:rsidR="000B2201" w:rsidRPr="0034037B" w:rsidRDefault="00A46D46" w:rsidP="00A704CD">
      <w:pPr>
        <w:spacing w:line="360" w:lineRule="auto"/>
        <w:jc w:val="both"/>
        <w:rPr>
          <w:rFonts w:asciiTheme="minorHAnsi" w:hAnsiTheme="minorHAnsi" w:cstheme="minorHAnsi"/>
          <w:lang w:val="ro-RO"/>
        </w:rPr>
      </w:pPr>
      <w:proofErr w:type="spellStart"/>
      <w:r w:rsidRPr="0034037B">
        <w:rPr>
          <w:rFonts w:asciiTheme="minorHAnsi" w:hAnsiTheme="minorHAnsi" w:cstheme="minorHAnsi"/>
          <w:lang w:val="ro-RO"/>
        </w:rPr>
        <w:t>Boniwell</w:t>
      </w:r>
      <w:proofErr w:type="spellEnd"/>
      <w:r w:rsidRPr="0034037B">
        <w:rPr>
          <w:rFonts w:asciiTheme="minorHAnsi" w:hAnsiTheme="minorHAnsi" w:cstheme="minorHAnsi"/>
          <w:lang w:val="ro-RO"/>
        </w:rPr>
        <w:t xml:space="preserve">, I. (2012). </w:t>
      </w:r>
      <w:proofErr w:type="spellStart"/>
      <w:r w:rsidRPr="0034037B">
        <w:rPr>
          <w:rFonts w:asciiTheme="minorHAnsi" w:hAnsiTheme="minorHAnsi" w:cstheme="minorHAnsi"/>
          <w:lang w:val="ro-RO"/>
        </w:rPr>
        <w:t>Positive</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Psychology</w:t>
      </w:r>
      <w:proofErr w:type="spellEnd"/>
      <w:r w:rsidRPr="0034037B">
        <w:rPr>
          <w:rFonts w:asciiTheme="minorHAnsi" w:hAnsiTheme="minorHAnsi" w:cstheme="minorHAnsi"/>
          <w:lang w:val="ro-RO"/>
        </w:rPr>
        <w:t xml:space="preserve"> </w:t>
      </w:r>
      <w:r w:rsidR="00667DF0" w:rsidRPr="0034037B">
        <w:rPr>
          <w:rFonts w:asciiTheme="minorHAnsi" w:hAnsiTheme="minorHAnsi" w:cstheme="minorHAnsi"/>
          <w:lang w:val="ro-RO"/>
        </w:rPr>
        <w:t>in</w:t>
      </w:r>
      <w:r w:rsidRPr="0034037B">
        <w:rPr>
          <w:rFonts w:asciiTheme="minorHAnsi" w:hAnsiTheme="minorHAnsi" w:cstheme="minorHAnsi"/>
          <w:lang w:val="ro-RO"/>
        </w:rPr>
        <w:t xml:space="preserve"> A </w:t>
      </w:r>
      <w:proofErr w:type="spellStart"/>
      <w:r w:rsidRPr="0034037B">
        <w:rPr>
          <w:rFonts w:asciiTheme="minorHAnsi" w:hAnsiTheme="minorHAnsi" w:cstheme="minorHAnsi"/>
          <w:lang w:val="ro-RO"/>
        </w:rPr>
        <w:t>Nutshell</w:t>
      </w:r>
      <w:proofErr w:type="spellEnd"/>
      <w:r w:rsidRPr="0034037B">
        <w:rPr>
          <w:rFonts w:asciiTheme="minorHAnsi" w:hAnsiTheme="minorHAnsi" w:cstheme="minorHAnsi"/>
          <w:lang w:val="ro-RO"/>
        </w:rPr>
        <w:t xml:space="preserve">: The </w:t>
      </w:r>
      <w:proofErr w:type="spellStart"/>
      <w:r w:rsidRPr="0034037B">
        <w:rPr>
          <w:rFonts w:asciiTheme="minorHAnsi" w:hAnsiTheme="minorHAnsi" w:cstheme="minorHAnsi"/>
          <w:lang w:val="ro-RO"/>
        </w:rPr>
        <w:t>Science</w:t>
      </w:r>
      <w:proofErr w:type="spellEnd"/>
      <w:r w:rsidRPr="0034037B">
        <w:rPr>
          <w:rFonts w:asciiTheme="minorHAnsi" w:hAnsiTheme="minorHAnsi" w:cstheme="minorHAnsi"/>
          <w:lang w:val="ro-RO"/>
        </w:rPr>
        <w:t xml:space="preserve"> </w:t>
      </w:r>
      <w:r w:rsidR="00667DF0" w:rsidRPr="0034037B">
        <w:rPr>
          <w:rFonts w:asciiTheme="minorHAnsi" w:hAnsiTheme="minorHAnsi" w:cstheme="minorHAnsi"/>
          <w:lang w:val="ro-RO"/>
        </w:rPr>
        <w:t>of</w:t>
      </w:r>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Happiness</w:t>
      </w:r>
      <w:proofErr w:type="spellEnd"/>
      <w:r w:rsidRPr="0034037B">
        <w:rPr>
          <w:rFonts w:asciiTheme="minorHAnsi" w:hAnsiTheme="minorHAnsi" w:cstheme="minorHAnsi"/>
          <w:lang w:val="ro-RO"/>
        </w:rPr>
        <w:t xml:space="preserve">: The </w:t>
      </w:r>
      <w:proofErr w:type="spellStart"/>
      <w:r w:rsidRPr="0034037B">
        <w:rPr>
          <w:rFonts w:asciiTheme="minorHAnsi" w:hAnsiTheme="minorHAnsi" w:cstheme="minorHAnsi"/>
          <w:lang w:val="ro-RO"/>
        </w:rPr>
        <w:t>Science</w:t>
      </w:r>
      <w:proofErr w:type="spellEnd"/>
      <w:r w:rsidRPr="0034037B">
        <w:rPr>
          <w:rFonts w:asciiTheme="minorHAnsi" w:hAnsiTheme="minorHAnsi" w:cstheme="minorHAnsi"/>
          <w:lang w:val="ro-RO"/>
        </w:rPr>
        <w:t xml:space="preserve"> of </w:t>
      </w:r>
      <w:proofErr w:type="spellStart"/>
      <w:r w:rsidRPr="0034037B">
        <w:rPr>
          <w:rFonts w:asciiTheme="minorHAnsi" w:hAnsiTheme="minorHAnsi" w:cstheme="minorHAnsi"/>
          <w:lang w:val="ro-RO"/>
        </w:rPr>
        <w:t>Happiness</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McGraw</w:t>
      </w:r>
      <w:proofErr w:type="spellEnd"/>
      <w:r w:rsidRPr="0034037B">
        <w:rPr>
          <w:rFonts w:asciiTheme="minorHAnsi" w:hAnsiTheme="minorHAnsi" w:cstheme="minorHAnsi"/>
          <w:lang w:val="ro-RO"/>
        </w:rPr>
        <w:t>-Hill Education (UK).</w:t>
      </w:r>
    </w:p>
    <w:p w14:paraId="35092A88" w14:textId="548176DF" w:rsidR="00A704CD" w:rsidRPr="0034037B" w:rsidRDefault="00A704CD" w:rsidP="00A704CD">
      <w:pPr>
        <w:spacing w:line="360" w:lineRule="auto"/>
        <w:jc w:val="both"/>
        <w:rPr>
          <w:rFonts w:asciiTheme="minorHAnsi" w:hAnsiTheme="minorHAnsi" w:cstheme="minorHAnsi"/>
          <w:lang w:val="ro-RO"/>
        </w:rPr>
      </w:pPr>
      <w:r w:rsidRPr="0034037B">
        <w:rPr>
          <w:rFonts w:asciiTheme="minorHAnsi" w:hAnsiTheme="minorHAnsi" w:cstheme="minorHAnsi"/>
          <w:lang w:val="ro-RO"/>
        </w:rPr>
        <w:t xml:space="preserve">Edwards, L., </w:t>
      </w:r>
      <w:proofErr w:type="spellStart"/>
      <w:r w:rsidRPr="0034037B">
        <w:rPr>
          <w:rFonts w:asciiTheme="minorHAnsi" w:hAnsiTheme="minorHAnsi" w:cstheme="minorHAnsi"/>
          <w:lang w:val="ro-RO"/>
        </w:rPr>
        <w:t>Rand</w:t>
      </w:r>
      <w:proofErr w:type="spellEnd"/>
      <w:r w:rsidRPr="0034037B">
        <w:rPr>
          <w:rFonts w:asciiTheme="minorHAnsi" w:hAnsiTheme="minorHAnsi" w:cstheme="minorHAnsi"/>
          <w:lang w:val="ro-RO"/>
        </w:rPr>
        <w:t xml:space="preserve">, K. L., Lopez, S. J., &amp; </w:t>
      </w:r>
      <w:proofErr w:type="spellStart"/>
      <w:r w:rsidRPr="0034037B">
        <w:rPr>
          <w:rFonts w:asciiTheme="minorHAnsi" w:hAnsiTheme="minorHAnsi" w:cstheme="minorHAnsi"/>
          <w:lang w:val="ro-RO"/>
        </w:rPr>
        <w:t>Snyder</w:t>
      </w:r>
      <w:proofErr w:type="spellEnd"/>
      <w:r w:rsidRPr="0034037B">
        <w:rPr>
          <w:rFonts w:asciiTheme="minorHAnsi" w:hAnsiTheme="minorHAnsi" w:cstheme="minorHAnsi"/>
          <w:lang w:val="ro-RO"/>
        </w:rPr>
        <w:t xml:space="preserve">, C. R. (2007). </w:t>
      </w:r>
      <w:proofErr w:type="spellStart"/>
      <w:r w:rsidRPr="0034037B">
        <w:rPr>
          <w:rFonts w:asciiTheme="minorHAnsi" w:hAnsiTheme="minorHAnsi" w:cstheme="minorHAnsi"/>
          <w:lang w:val="ro-RO"/>
        </w:rPr>
        <w:t>Understanding</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hope</w:t>
      </w:r>
      <w:proofErr w:type="spellEnd"/>
      <w:r w:rsidRPr="0034037B">
        <w:rPr>
          <w:rFonts w:asciiTheme="minorHAnsi" w:hAnsiTheme="minorHAnsi" w:cstheme="minorHAnsi"/>
          <w:lang w:val="ro-RO"/>
        </w:rPr>
        <w:t xml:space="preserve">: A </w:t>
      </w:r>
      <w:proofErr w:type="spellStart"/>
      <w:r w:rsidRPr="0034037B">
        <w:rPr>
          <w:rFonts w:asciiTheme="minorHAnsi" w:hAnsiTheme="minorHAnsi" w:cstheme="minorHAnsi"/>
          <w:lang w:val="ro-RO"/>
        </w:rPr>
        <w:t>review</w:t>
      </w:r>
      <w:proofErr w:type="spellEnd"/>
      <w:r w:rsidRPr="0034037B">
        <w:rPr>
          <w:rFonts w:asciiTheme="minorHAnsi" w:hAnsiTheme="minorHAnsi" w:cstheme="minorHAnsi"/>
          <w:lang w:val="ro-RO"/>
        </w:rPr>
        <w:t xml:space="preserve"> of </w:t>
      </w:r>
      <w:proofErr w:type="spellStart"/>
      <w:r w:rsidRPr="0034037B">
        <w:rPr>
          <w:rFonts w:asciiTheme="minorHAnsi" w:hAnsiTheme="minorHAnsi" w:cstheme="minorHAnsi"/>
          <w:lang w:val="ro-RO"/>
        </w:rPr>
        <w:t>measurement</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and</w:t>
      </w:r>
      <w:proofErr w:type="spellEnd"/>
      <w:r w:rsidRPr="0034037B">
        <w:rPr>
          <w:rFonts w:asciiTheme="minorHAnsi" w:hAnsiTheme="minorHAnsi" w:cstheme="minorHAnsi"/>
          <w:lang w:val="ro-RO"/>
        </w:rPr>
        <w:t xml:space="preserve"> construct </w:t>
      </w:r>
      <w:proofErr w:type="spellStart"/>
      <w:r w:rsidRPr="0034037B">
        <w:rPr>
          <w:rFonts w:asciiTheme="minorHAnsi" w:hAnsiTheme="minorHAnsi" w:cstheme="minorHAnsi"/>
          <w:lang w:val="ro-RO"/>
        </w:rPr>
        <w:t>validity</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research</w:t>
      </w:r>
      <w:proofErr w:type="spellEnd"/>
      <w:r w:rsidRPr="0034037B">
        <w:rPr>
          <w:rFonts w:asciiTheme="minorHAnsi" w:hAnsiTheme="minorHAnsi" w:cstheme="minorHAnsi"/>
          <w:lang w:val="ro-RO"/>
        </w:rPr>
        <w:t>.</w:t>
      </w:r>
    </w:p>
    <w:p w14:paraId="448109BE" w14:textId="30406AB3" w:rsidR="000B2201" w:rsidRPr="0034037B" w:rsidRDefault="00A46D46" w:rsidP="00A704CD">
      <w:pPr>
        <w:spacing w:line="360" w:lineRule="auto"/>
        <w:jc w:val="both"/>
        <w:rPr>
          <w:rFonts w:asciiTheme="minorHAnsi" w:hAnsiTheme="minorHAnsi" w:cstheme="minorHAnsi"/>
          <w:lang w:val="ro-RO"/>
        </w:rPr>
      </w:pPr>
      <w:r w:rsidRPr="0034037B">
        <w:rPr>
          <w:rFonts w:asciiTheme="minorHAnsi" w:hAnsiTheme="minorHAnsi" w:cstheme="minorHAnsi"/>
          <w:lang w:val="ro-RO"/>
        </w:rPr>
        <w:t xml:space="preserve">Gable, S. L., &amp; </w:t>
      </w:r>
      <w:proofErr w:type="spellStart"/>
      <w:r w:rsidRPr="0034037B">
        <w:rPr>
          <w:rFonts w:asciiTheme="minorHAnsi" w:hAnsiTheme="minorHAnsi" w:cstheme="minorHAnsi"/>
          <w:lang w:val="ro-RO"/>
        </w:rPr>
        <w:t>Haidt</w:t>
      </w:r>
      <w:proofErr w:type="spellEnd"/>
      <w:r w:rsidRPr="0034037B">
        <w:rPr>
          <w:rFonts w:asciiTheme="minorHAnsi" w:hAnsiTheme="minorHAnsi" w:cstheme="minorHAnsi"/>
          <w:lang w:val="ro-RO"/>
        </w:rPr>
        <w:t xml:space="preserve">, J. (2005). </w:t>
      </w:r>
      <w:proofErr w:type="spellStart"/>
      <w:r w:rsidRPr="0034037B">
        <w:rPr>
          <w:rFonts w:asciiTheme="minorHAnsi" w:hAnsiTheme="minorHAnsi" w:cstheme="minorHAnsi"/>
          <w:lang w:val="ro-RO"/>
        </w:rPr>
        <w:t>What</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a</w:t>
      </w:r>
      <w:r w:rsidR="000B2201" w:rsidRPr="0034037B">
        <w:rPr>
          <w:rFonts w:asciiTheme="minorHAnsi" w:hAnsiTheme="minorHAnsi" w:cstheme="minorHAnsi"/>
          <w:lang w:val="ro-RO"/>
        </w:rPr>
        <w:t>nd</w:t>
      </w:r>
      <w:proofErr w:type="spellEnd"/>
      <w:r w:rsidR="000B2201" w:rsidRPr="0034037B">
        <w:rPr>
          <w:rFonts w:asciiTheme="minorHAnsi" w:hAnsiTheme="minorHAnsi" w:cstheme="minorHAnsi"/>
          <w:lang w:val="ro-RO"/>
        </w:rPr>
        <w:t xml:space="preserve"> </w:t>
      </w:r>
      <w:proofErr w:type="spellStart"/>
      <w:r w:rsidR="000B2201" w:rsidRPr="0034037B">
        <w:rPr>
          <w:rFonts w:asciiTheme="minorHAnsi" w:hAnsiTheme="minorHAnsi" w:cstheme="minorHAnsi"/>
          <w:lang w:val="ro-RO"/>
        </w:rPr>
        <w:t>why</w:t>
      </w:r>
      <w:proofErr w:type="spellEnd"/>
      <w:r w:rsidR="000B2201" w:rsidRPr="0034037B">
        <w:rPr>
          <w:rFonts w:asciiTheme="minorHAnsi" w:hAnsiTheme="minorHAnsi" w:cstheme="minorHAnsi"/>
          <w:lang w:val="ro-RO"/>
        </w:rPr>
        <w:t xml:space="preserve">) </w:t>
      </w:r>
      <w:proofErr w:type="spellStart"/>
      <w:r w:rsidR="000B2201" w:rsidRPr="0034037B">
        <w:rPr>
          <w:rFonts w:asciiTheme="minorHAnsi" w:hAnsiTheme="minorHAnsi" w:cstheme="minorHAnsi"/>
          <w:lang w:val="ro-RO"/>
        </w:rPr>
        <w:t>is</w:t>
      </w:r>
      <w:proofErr w:type="spellEnd"/>
      <w:r w:rsidR="000B2201" w:rsidRPr="0034037B">
        <w:rPr>
          <w:rFonts w:asciiTheme="minorHAnsi" w:hAnsiTheme="minorHAnsi" w:cstheme="minorHAnsi"/>
          <w:lang w:val="ro-RO"/>
        </w:rPr>
        <w:t xml:space="preserve"> </w:t>
      </w:r>
      <w:proofErr w:type="spellStart"/>
      <w:r w:rsidR="000B2201" w:rsidRPr="0034037B">
        <w:rPr>
          <w:rFonts w:asciiTheme="minorHAnsi" w:hAnsiTheme="minorHAnsi" w:cstheme="minorHAnsi"/>
          <w:lang w:val="ro-RO"/>
        </w:rPr>
        <w:t>positive</w:t>
      </w:r>
      <w:proofErr w:type="spellEnd"/>
      <w:r w:rsidR="000B2201" w:rsidRPr="0034037B">
        <w:rPr>
          <w:rFonts w:asciiTheme="minorHAnsi" w:hAnsiTheme="minorHAnsi" w:cstheme="minorHAnsi"/>
          <w:lang w:val="ro-RO"/>
        </w:rPr>
        <w:t xml:space="preserve"> </w:t>
      </w:r>
      <w:proofErr w:type="spellStart"/>
      <w:r w:rsidR="000B2201" w:rsidRPr="0034037B">
        <w:rPr>
          <w:rFonts w:asciiTheme="minorHAnsi" w:hAnsiTheme="minorHAnsi" w:cstheme="minorHAnsi"/>
          <w:lang w:val="ro-RO"/>
        </w:rPr>
        <w:t>psychology</w:t>
      </w:r>
      <w:proofErr w:type="spellEnd"/>
      <w:r w:rsidR="000B2201" w:rsidRPr="0034037B">
        <w:rPr>
          <w:rFonts w:asciiTheme="minorHAnsi" w:hAnsiTheme="minorHAnsi" w:cstheme="minorHAnsi"/>
          <w:lang w:val="ro-RO"/>
        </w:rPr>
        <w:t>?</w:t>
      </w:r>
      <w:r w:rsidRPr="0034037B">
        <w:rPr>
          <w:rFonts w:asciiTheme="minorHAnsi" w:hAnsiTheme="minorHAnsi" w:cstheme="minorHAnsi"/>
          <w:lang w:val="ro-RO"/>
        </w:rPr>
        <w:t xml:space="preserve"> Review of general </w:t>
      </w:r>
      <w:proofErr w:type="spellStart"/>
      <w:r w:rsidRPr="0034037B">
        <w:rPr>
          <w:rFonts w:asciiTheme="minorHAnsi" w:hAnsiTheme="minorHAnsi" w:cstheme="minorHAnsi"/>
          <w:lang w:val="ro-RO"/>
        </w:rPr>
        <w:t>psychology</w:t>
      </w:r>
      <w:proofErr w:type="spellEnd"/>
      <w:r w:rsidRPr="0034037B">
        <w:rPr>
          <w:rFonts w:asciiTheme="minorHAnsi" w:hAnsiTheme="minorHAnsi" w:cstheme="minorHAnsi"/>
          <w:lang w:val="ro-RO"/>
        </w:rPr>
        <w:t>, 9(2), 103-110.</w:t>
      </w:r>
    </w:p>
    <w:p w14:paraId="0871A28B" w14:textId="362C56CA" w:rsidR="0050072A" w:rsidRPr="0034037B" w:rsidRDefault="008F0959" w:rsidP="00A46D46">
      <w:pPr>
        <w:spacing w:line="360" w:lineRule="auto"/>
        <w:jc w:val="both"/>
        <w:rPr>
          <w:rFonts w:asciiTheme="minorHAnsi" w:hAnsiTheme="minorHAnsi" w:cstheme="minorHAnsi"/>
          <w:lang w:val="ro-RO"/>
        </w:rPr>
      </w:pPr>
      <w:proofErr w:type="spellStart"/>
      <w:r w:rsidRPr="0034037B">
        <w:rPr>
          <w:rFonts w:asciiTheme="minorHAnsi" w:hAnsiTheme="minorHAnsi" w:cstheme="minorHAnsi"/>
          <w:lang w:val="ro-RO"/>
        </w:rPr>
        <w:t>Norrish</w:t>
      </w:r>
      <w:proofErr w:type="spellEnd"/>
      <w:r w:rsidRPr="0034037B">
        <w:rPr>
          <w:rFonts w:asciiTheme="minorHAnsi" w:hAnsiTheme="minorHAnsi" w:cstheme="minorHAnsi"/>
          <w:lang w:val="ro-RO"/>
        </w:rPr>
        <w:t xml:space="preserve">, J. M., &amp; </w:t>
      </w:r>
      <w:proofErr w:type="spellStart"/>
      <w:r w:rsidRPr="0034037B">
        <w:rPr>
          <w:rFonts w:asciiTheme="minorHAnsi" w:hAnsiTheme="minorHAnsi" w:cstheme="minorHAnsi"/>
          <w:lang w:val="ro-RO"/>
        </w:rPr>
        <w:t>Seligman</w:t>
      </w:r>
      <w:proofErr w:type="spellEnd"/>
      <w:r w:rsidRPr="0034037B">
        <w:rPr>
          <w:rFonts w:asciiTheme="minorHAnsi" w:hAnsiTheme="minorHAnsi" w:cstheme="minorHAnsi"/>
          <w:lang w:val="ro-RO"/>
        </w:rPr>
        <w:t xml:space="preserve">, M. E. (2015). </w:t>
      </w:r>
      <w:proofErr w:type="spellStart"/>
      <w:r w:rsidRPr="0034037B">
        <w:rPr>
          <w:rFonts w:asciiTheme="minorHAnsi" w:hAnsiTheme="minorHAnsi" w:cstheme="minorHAnsi"/>
          <w:lang w:val="ro-RO"/>
        </w:rPr>
        <w:t>Positive</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education</w:t>
      </w:r>
      <w:proofErr w:type="spellEnd"/>
      <w:r w:rsidRPr="0034037B">
        <w:rPr>
          <w:rFonts w:asciiTheme="minorHAnsi" w:hAnsiTheme="minorHAnsi" w:cstheme="minorHAnsi"/>
          <w:lang w:val="ro-RO"/>
        </w:rPr>
        <w:t xml:space="preserve">: The </w:t>
      </w:r>
      <w:proofErr w:type="spellStart"/>
      <w:r w:rsidR="00667DF0" w:rsidRPr="0034037B">
        <w:rPr>
          <w:rFonts w:asciiTheme="minorHAnsi" w:hAnsiTheme="minorHAnsi" w:cstheme="minorHAnsi"/>
          <w:lang w:val="ro-RO"/>
        </w:rPr>
        <w:t>Geelong</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grammar</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school</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journey</w:t>
      </w:r>
      <w:proofErr w:type="spellEnd"/>
      <w:r w:rsidRPr="0034037B">
        <w:rPr>
          <w:rFonts w:asciiTheme="minorHAnsi" w:hAnsiTheme="minorHAnsi" w:cstheme="minorHAnsi"/>
          <w:lang w:val="ro-RO"/>
        </w:rPr>
        <w:t xml:space="preserve">. Oxford </w:t>
      </w:r>
      <w:proofErr w:type="spellStart"/>
      <w:r w:rsidRPr="0034037B">
        <w:rPr>
          <w:rFonts w:asciiTheme="minorHAnsi" w:hAnsiTheme="minorHAnsi" w:cstheme="minorHAnsi"/>
          <w:lang w:val="ro-RO"/>
        </w:rPr>
        <w:t>Positive</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Psychology</w:t>
      </w:r>
      <w:proofErr w:type="spellEnd"/>
      <w:r w:rsidRPr="0034037B">
        <w:rPr>
          <w:rFonts w:asciiTheme="minorHAnsi" w:hAnsiTheme="minorHAnsi" w:cstheme="minorHAnsi"/>
          <w:lang w:val="ro-RO"/>
        </w:rPr>
        <w:t xml:space="preserve"> </w:t>
      </w:r>
      <w:proofErr w:type="spellStart"/>
      <w:r w:rsidRPr="0034037B">
        <w:rPr>
          <w:rFonts w:asciiTheme="minorHAnsi" w:hAnsiTheme="minorHAnsi" w:cstheme="minorHAnsi"/>
          <w:lang w:val="ro-RO"/>
        </w:rPr>
        <w:t>Series</w:t>
      </w:r>
      <w:proofErr w:type="spellEnd"/>
      <w:r w:rsidRPr="0034037B">
        <w:rPr>
          <w:rFonts w:asciiTheme="minorHAnsi" w:hAnsiTheme="minorHAnsi" w:cstheme="minorHAnsi"/>
          <w:lang w:val="ro-RO"/>
        </w:rPr>
        <w:t>.</w:t>
      </w:r>
    </w:p>
    <w:p w14:paraId="3DB22575" w14:textId="1E24E4FE" w:rsidR="008F0959" w:rsidRPr="0034037B" w:rsidRDefault="00761FBA" w:rsidP="00A46D46">
      <w:pPr>
        <w:spacing w:line="360" w:lineRule="auto"/>
        <w:jc w:val="both"/>
        <w:rPr>
          <w:rFonts w:asciiTheme="minorHAnsi" w:hAnsiTheme="minorHAnsi" w:cstheme="minorHAnsi"/>
          <w:sz w:val="24"/>
          <w:szCs w:val="24"/>
          <w:lang w:val="ro-RO"/>
        </w:rPr>
      </w:pPr>
      <w:proofErr w:type="spellStart"/>
      <w:r w:rsidRPr="0034037B">
        <w:rPr>
          <w:rFonts w:asciiTheme="minorHAnsi" w:hAnsiTheme="minorHAnsi" w:cstheme="minorHAnsi"/>
          <w:sz w:val="24"/>
          <w:szCs w:val="24"/>
          <w:lang w:val="ro-RO"/>
        </w:rPr>
        <w:t>Seligman</w:t>
      </w:r>
      <w:proofErr w:type="spellEnd"/>
      <w:r w:rsidRPr="0034037B">
        <w:rPr>
          <w:rFonts w:asciiTheme="minorHAnsi" w:hAnsiTheme="minorHAnsi" w:cstheme="minorHAnsi"/>
          <w:sz w:val="24"/>
          <w:szCs w:val="24"/>
          <w:lang w:val="ro-RO"/>
        </w:rPr>
        <w:t xml:space="preserve">, M. E. (2011). Building </w:t>
      </w:r>
      <w:proofErr w:type="spellStart"/>
      <w:r w:rsidRPr="0034037B">
        <w:rPr>
          <w:rFonts w:asciiTheme="minorHAnsi" w:hAnsiTheme="minorHAnsi" w:cstheme="minorHAnsi"/>
          <w:sz w:val="24"/>
          <w:szCs w:val="24"/>
          <w:lang w:val="ro-RO"/>
        </w:rPr>
        <w:t>resilience</w:t>
      </w:r>
      <w:proofErr w:type="spellEnd"/>
      <w:r w:rsidRPr="0034037B">
        <w:rPr>
          <w:rFonts w:asciiTheme="minorHAnsi" w:hAnsiTheme="minorHAnsi" w:cstheme="minorHAnsi"/>
          <w:sz w:val="24"/>
          <w:szCs w:val="24"/>
          <w:lang w:val="ro-RO"/>
        </w:rPr>
        <w:t xml:space="preserve">. Harvard business </w:t>
      </w:r>
      <w:proofErr w:type="spellStart"/>
      <w:r w:rsidRPr="0034037B">
        <w:rPr>
          <w:rFonts w:asciiTheme="minorHAnsi" w:hAnsiTheme="minorHAnsi" w:cstheme="minorHAnsi"/>
          <w:sz w:val="24"/>
          <w:szCs w:val="24"/>
          <w:lang w:val="ro-RO"/>
        </w:rPr>
        <w:t>review</w:t>
      </w:r>
      <w:proofErr w:type="spellEnd"/>
      <w:r w:rsidRPr="0034037B">
        <w:rPr>
          <w:rFonts w:asciiTheme="minorHAnsi" w:hAnsiTheme="minorHAnsi" w:cstheme="minorHAnsi"/>
          <w:sz w:val="24"/>
          <w:szCs w:val="24"/>
          <w:lang w:val="ro-RO"/>
        </w:rPr>
        <w:t>, 89(4), 100-106.</w:t>
      </w:r>
    </w:p>
    <w:p w14:paraId="6907DA71" w14:textId="2A8A6720" w:rsidR="00A46D46" w:rsidRPr="0034037B" w:rsidRDefault="00A46D46" w:rsidP="00A46D46">
      <w:pPr>
        <w:spacing w:line="360" w:lineRule="auto"/>
        <w:jc w:val="both"/>
        <w:rPr>
          <w:rFonts w:asciiTheme="minorHAnsi" w:hAnsiTheme="minorHAnsi" w:cstheme="minorHAnsi"/>
          <w:sz w:val="24"/>
          <w:szCs w:val="24"/>
          <w:lang w:val="ro-RO"/>
        </w:rPr>
      </w:pPr>
      <w:proofErr w:type="spellStart"/>
      <w:r w:rsidRPr="0034037B">
        <w:rPr>
          <w:rFonts w:asciiTheme="minorHAnsi" w:hAnsiTheme="minorHAnsi" w:cstheme="minorHAnsi"/>
          <w:sz w:val="24"/>
          <w:szCs w:val="24"/>
          <w:lang w:val="ro-RO"/>
        </w:rPr>
        <w:t>Seligman</w:t>
      </w:r>
      <w:proofErr w:type="spellEnd"/>
      <w:r w:rsidRPr="0034037B">
        <w:rPr>
          <w:rFonts w:asciiTheme="minorHAnsi" w:hAnsiTheme="minorHAnsi" w:cstheme="minorHAnsi"/>
          <w:sz w:val="24"/>
          <w:szCs w:val="24"/>
          <w:lang w:val="ro-RO"/>
        </w:rPr>
        <w:t xml:space="preserve">, M. E., &amp; </w:t>
      </w:r>
      <w:proofErr w:type="spellStart"/>
      <w:r w:rsidRPr="0034037B">
        <w:rPr>
          <w:rFonts w:asciiTheme="minorHAnsi" w:hAnsiTheme="minorHAnsi" w:cstheme="minorHAnsi"/>
          <w:sz w:val="24"/>
          <w:szCs w:val="24"/>
          <w:lang w:val="ro-RO"/>
        </w:rPr>
        <w:t>Csikszentmihalyi</w:t>
      </w:r>
      <w:proofErr w:type="spellEnd"/>
      <w:r w:rsidRPr="0034037B">
        <w:rPr>
          <w:rFonts w:asciiTheme="minorHAnsi" w:hAnsiTheme="minorHAnsi" w:cstheme="minorHAnsi"/>
          <w:sz w:val="24"/>
          <w:szCs w:val="24"/>
          <w:lang w:val="ro-RO"/>
        </w:rPr>
        <w:t xml:space="preserve">, M. (2014). </w:t>
      </w:r>
      <w:proofErr w:type="spellStart"/>
      <w:r w:rsidRPr="0034037B">
        <w:rPr>
          <w:rFonts w:asciiTheme="minorHAnsi" w:hAnsiTheme="minorHAnsi" w:cstheme="minorHAnsi"/>
          <w:sz w:val="24"/>
          <w:szCs w:val="24"/>
          <w:lang w:val="ro-RO"/>
        </w:rPr>
        <w:t>Positive</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psychology</w:t>
      </w:r>
      <w:proofErr w:type="spellEnd"/>
      <w:r w:rsidRPr="0034037B">
        <w:rPr>
          <w:rFonts w:asciiTheme="minorHAnsi" w:hAnsiTheme="minorHAnsi" w:cstheme="minorHAnsi"/>
          <w:sz w:val="24"/>
          <w:szCs w:val="24"/>
          <w:lang w:val="ro-RO"/>
        </w:rPr>
        <w:t xml:space="preserve">: An </w:t>
      </w:r>
      <w:proofErr w:type="spellStart"/>
      <w:r w:rsidRPr="0034037B">
        <w:rPr>
          <w:rFonts w:asciiTheme="minorHAnsi" w:hAnsiTheme="minorHAnsi" w:cstheme="minorHAnsi"/>
          <w:sz w:val="24"/>
          <w:szCs w:val="24"/>
          <w:lang w:val="ro-RO"/>
        </w:rPr>
        <w:t>introduction</w:t>
      </w:r>
      <w:proofErr w:type="spellEnd"/>
      <w:r w:rsidRPr="0034037B">
        <w:rPr>
          <w:rFonts w:asciiTheme="minorHAnsi" w:hAnsiTheme="minorHAnsi" w:cstheme="minorHAnsi"/>
          <w:sz w:val="24"/>
          <w:szCs w:val="24"/>
          <w:lang w:val="ro-RO"/>
        </w:rPr>
        <w:t xml:space="preserve">. In </w:t>
      </w:r>
      <w:proofErr w:type="spellStart"/>
      <w:r w:rsidRPr="0034037B">
        <w:rPr>
          <w:rFonts w:asciiTheme="minorHAnsi" w:hAnsiTheme="minorHAnsi" w:cstheme="minorHAnsi"/>
          <w:sz w:val="24"/>
          <w:szCs w:val="24"/>
          <w:lang w:val="ro-RO"/>
        </w:rPr>
        <w:t>Flow</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and</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the</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foundations</w:t>
      </w:r>
      <w:proofErr w:type="spellEnd"/>
      <w:r w:rsidRPr="0034037B">
        <w:rPr>
          <w:rFonts w:asciiTheme="minorHAnsi" w:hAnsiTheme="minorHAnsi" w:cstheme="minorHAnsi"/>
          <w:sz w:val="24"/>
          <w:szCs w:val="24"/>
          <w:lang w:val="ro-RO"/>
        </w:rPr>
        <w:t xml:space="preserve"> of </w:t>
      </w:r>
      <w:proofErr w:type="spellStart"/>
      <w:r w:rsidRPr="0034037B">
        <w:rPr>
          <w:rFonts w:asciiTheme="minorHAnsi" w:hAnsiTheme="minorHAnsi" w:cstheme="minorHAnsi"/>
          <w:sz w:val="24"/>
          <w:szCs w:val="24"/>
          <w:lang w:val="ro-RO"/>
        </w:rPr>
        <w:t>positive</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psychology</w:t>
      </w:r>
      <w:proofErr w:type="spellEnd"/>
      <w:r w:rsidRPr="0034037B">
        <w:rPr>
          <w:rFonts w:asciiTheme="minorHAnsi" w:hAnsiTheme="minorHAnsi" w:cstheme="minorHAnsi"/>
          <w:sz w:val="24"/>
          <w:szCs w:val="24"/>
          <w:lang w:val="ro-RO"/>
        </w:rPr>
        <w:t xml:space="preserve"> (pp. 279-298). Springer, </w:t>
      </w:r>
      <w:proofErr w:type="spellStart"/>
      <w:r w:rsidRPr="0034037B">
        <w:rPr>
          <w:rFonts w:asciiTheme="minorHAnsi" w:hAnsiTheme="minorHAnsi" w:cstheme="minorHAnsi"/>
          <w:sz w:val="24"/>
          <w:szCs w:val="24"/>
          <w:lang w:val="ro-RO"/>
        </w:rPr>
        <w:t>Dordrecht</w:t>
      </w:r>
      <w:proofErr w:type="spellEnd"/>
      <w:r w:rsidRPr="0034037B">
        <w:rPr>
          <w:rFonts w:asciiTheme="minorHAnsi" w:hAnsiTheme="minorHAnsi" w:cstheme="minorHAnsi"/>
          <w:sz w:val="24"/>
          <w:szCs w:val="24"/>
          <w:lang w:val="ro-RO"/>
        </w:rPr>
        <w:t>.</w:t>
      </w:r>
    </w:p>
    <w:p w14:paraId="188795A0" w14:textId="77777777" w:rsidR="001364DF" w:rsidRPr="0034037B" w:rsidRDefault="001364DF" w:rsidP="00A704CD">
      <w:pPr>
        <w:spacing w:line="360" w:lineRule="auto"/>
        <w:rPr>
          <w:rFonts w:asciiTheme="minorHAnsi" w:hAnsiTheme="minorHAnsi" w:cstheme="minorHAnsi"/>
          <w:sz w:val="24"/>
          <w:szCs w:val="24"/>
          <w:lang w:val="ro-RO"/>
        </w:rPr>
      </w:pPr>
    </w:p>
    <w:p w14:paraId="476C370C" w14:textId="58771677" w:rsidR="00A704CD" w:rsidRPr="0034037B" w:rsidRDefault="00A704CD" w:rsidP="00A704CD">
      <w:pPr>
        <w:spacing w:line="360" w:lineRule="auto"/>
        <w:rPr>
          <w:rFonts w:asciiTheme="minorHAnsi" w:hAnsiTheme="minorHAnsi" w:cstheme="minorHAnsi"/>
          <w:sz w:val="24"/>
          <w:szCs w:val="24"/>
          <w:lang w:val="ro-RO"/>
        </w:rPr>
      </w:pPr>
      <w:proofErr w:type="spellStart"/>
      <w:r w:rsidRPr="0034037B">
        <w:rPr>
          <w:rFonts w:asciiTheme="minorHAnsi" w:hAnsiTheme="minorHAnsi" w:cstheme="minorHAnsi"/>
          <w:sz w:val="24"/>
          <w:szCs w:val="24"/>
          <w:lang w:val="ro-RO"/>
        </w:rPr>
        <w:t>TEDTalk</w:t>
      </w:r>
      <w:proofErr w:type="spellEnd"/>
      <w:r w:rsidRPr="0034037B">
        <w:rPr>
          <w:rFonts w:asciiTheme="minorHAnsi" w:hAnsiTheme="minorHAnsi" w:cstheme="minorHAnsi"/>
          <w:sz w:val="24"/>
          <w:szCs w:val="24"/>
          <w:lang w:val="ro-RO"/>
        </w:rPr>
        <w:t xml:space="preserve"> (2004). Martin </w:t>
      </w:r>
      <w:proofErr w:type="spellStart"/>
      <w:r w:rsidRPr="0034037B">
        <w:rPr>
          <w:rFonts w:asciiTheme="minorHAnsi" w:hAnsiTheme="minorHAnsi" w:cstheme="minorHAnsi"/>
          <w:sz w:val="24"/>
          <w:szCs w:val="24"/>
          <w:lang w:val="ro-RO"/>
        </w:rPr>
        <w:t>Seligman</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Why</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is</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psychology</w:t>
      </w:r>
      <w:proofErr w:type="spellEnd"/>
      <w:r w:rsidRPr="0034037B">
        <w:rPr>
          <w:rFonts w:asciiTheme="minorHAnsi" w:hAnsiTheme="minorHAnsi" w:cstheme="minorHAnsi"/>
          <w:sz w:val="24"/>
          <w:szCs w:val="24"/>
          <w:lang w:val="ro-RO"/>
        </w:rPr>
        <w:t xml:space="preserve"> </w:t>
      </w:r>
      <w:proofErr w:type="spellStart"/>
      <w:r w:rsidRPr="0034037B">
        <w:rPr>
          <w:rFonts w:asciiTheme="minorHAnsi" w:hAnsiTheme="minorHAnsi" w:cstheme="minorHAnsi"/>
          <w:sz w:val="24"/>
          <w:szCs w:val="24"/>
          <w:lang w:val="ro-RO"/>
        </w:rPr>
        <w:t>good</w:t>
      </w:r>
      <w:proofErr w:type="spellEnd"/>
      <w:r w:rsidRPr="0034037B">
        <w:rPr>
          <w:rFonts w:asciiTheme="minorHAnsi" w:hAnsiTheme="minorHAnsi" w:cstheme="minorHAnsi"/>
          <w:sz w:val="24"/>
          <w:szCs w:val="24"/>
          <w:lang w:val="ro-RO"/>
        </w:rPr>
        <w:t xml:space="preserve">? </w:t>
      </w:r>
      <w:r w:rsidR="00DC3673" w:rsidRPr="0034037B">
        <w:rPr>
          <w:rFonts w:asciiTheme="minorHAnsi" w:hAnsiTheme="minorHAnsi" w:cstheme="minorHAnsi"/>
          <w:sz w:val="24"/>
          <w:szCs w:val="24"/>
          <w:lang w:val="ro-RO"/>
        </w:rPr>
        <w:t>Preluat de la</w:t>
      </w:r>
      <w:r w:rsidRPr="0034037B">
        <w:rPr>
          <w:rFonts w:asciiTheme="minorHAnsi" w:hAnsiTheme="minorHAnsi" w:cstheme="minorHAnsi"/>
          <w:sz w:val="24"/>
          <w:szCs w:val="24"/>
          <w:lang w:val="ro-RO"/>
        </w:rPr>
        <w:t xml:space="preserve">: </w:t>
      </w:r>
      <w:hyperlink r:id="rId20" w:history="1">
        <w:r w:rsidRPr="0034037B">
          <w:rPr>
            <w:rStyle w:val="Hyperlink"/>
            <w:rFonts w:asciiTheme="minorHAnsi" w:hAnsiTheme="minorHAnsi" w:cstheme="minorHAnsi"/>
            <w:sz w:val="24"/>
            <w:szCs w:val="24"/>
            <w:lang w:val="ro-RO"/>
          </w:rPr>
          <w:t>https://www.ted.com/talks/martin_seligman_the_new_era_of_positive_psychology</w:t>
        </w:r>
      </w:hyperlink>
      <w:r w:rsidRPr="0034037B">
        <w:rPr>
          <w:rFonts w:asciiTheme="minorHAnsi" w:hAnsiTheme="minorHAnsi" w:cstheme="minorHAnsi"/>
          <w:sz w:val="24"/>
          <w:szCs w:val="24"/>
          <w:lang w:val="ro-RO"/>
        </w:rPr>
        <w:t xml:space="preserve">  </w:t>
      </w:r>
    </w:p>
    <w:p w14:paraId="411DA8BF" w14:textId="575DDBA4" w:rsidR="00A46D46" w:rsidRPr="0034037B" w:rsidRDefault="00A46D46" w:rsidP="00A704CD">
      <w:pPr>
        <w:spacing w:line="360" w:lineRule="auto"/>
        <w:rPr>
          <w:rFonts w:asciiTheme="minorHAnsi" w:hAnsiTheme="minorHAnsi" w:cstheme="minorHAnsi"/>
          <w:sz w:val="24"/>
          <w:szCs w:val="24"/>
          <w:lang w:val="ro-RO"/>
        </w:rPr>
      </w:pPr>
    </w:p>
    <w:p w14:paraId="46BFF4D9" w14:textId="4D21139B" w:rsidR="00C86E3F" w:rsidRPr="0034037B" w:rsidRDefault="00C86E3F" w:rsidP="00A704CD">
      <w:pPr>
        <w:spacing w:line="360" w:lineRule="auto"/>
        <w:rPr>
          <w:rFonts w:asciiTheme="minorHAnsi" w:hAnsiTheme="minorHAnsi" w:cstheme="minorHAnsi"/>
          <w:sz w:val="24"/>
          <w:szCs w:val="24"/>
          <w:lang w:val="ro-RO"/>
        </w:rPr>
      </w:pPr>
    </w:p>
    <w:p w14:paraId="08F9F4EF" w14:textId="78361D35" w:rsidR="00C86E3F" w:rsidRPr="0034037B" w:rsidRDefault="00C86E3F" w:rsidP="00A704CD">
      <w:pPr>
        <w:spacing w:line="360" w:lineRule="auto"/>
        <w:rPr>
          <w:rFonts w:asciiTheme="minorHAnsi" w:hAnsiTheme="minorHAnsi" w:cstheme="minorHAnsi"/>
          <w:sz w:val="24"/>
          <w:szCs w:val="24"/>
          <w:lang w:val="ro-RO"/>
        </w:rPr>
      </w:pPr>
    </w:p>
    <w:p w14:paraId="4F0B76C9" w14:textId="05D8D2AB" w:rsidR="00C86E3F" w:rsidRPr="0034037B" w:rsidRDefault="00C86E3F" w:rsidP="00A704CD">
      <w:pPr>
        <w:spacing w:line="360" w:lineRule="auto"/>
        <w:rPr>
          <w:rFonts w:asciiTheme="minorHAnsi" w:hAnsiTheme="minorHAnsi" w:cstheme="minorHAnsi"/>
          <w:sz w:val="24"/>
          <w:szCs w:val="24"/>
          <w:lang w:val="ro-RO"/>
        </w:rPr>
      </w:pPr>
    </w:p>
    <w:p w14:paraId="6A168ED5" w14:textId="7E7281BA" w:rsidR="00C86E3F" w:rsidRPr="0034037B" w:rsidRDefault="00C86E3F" w:rsidP="00A704CD">
      <w:pPr>
        <w:spacing w:line="360" w:lineRule="auto"/>
        <w:rPr>
          <w:rFonts w:asciiTheme="minorHAnsi" w:hAnsiTheme="minorHAnsi" w:cstheme="minorHAnsi"/>
          <w:sz w:val="24"/>
          <w:szCs w:val="24"/>
          <w:lang w:val="ro-RO"/>
        </w:rPr>
      </w:pPr>
    </w:p>
    <w:p w14:paraId="15FE4B82" w14:textId="77777777" w:rsidR="002D7F27" w:rsidRPr="0034037B" w:rsidRDefault="002D7F27" w:rsidP="00883937">
      <w:pPr>
        <w:pStyle w:val="Heading1"/>
        <w:rPr>
          <w:lang w:val="ro-RO"/>
        </w:rPr>
      </w:pPr>
      <w:bookmarkStart w:id="4" w:name="_heading=h.26nqr5y81zlu" w:colFirst="0" w:colLast="0"/>
      <w:bookmarkStart w:id="5" w:name="_Toc62562348"/>
      <w:bookmarkStart w:id="6" w:name="_Toc62562415"/>
      <w:bookmarkEnd w:id="4"/>
    </w:p>
    <w:p w14:paraId="04643CB4" w14:textId="5CF74AD2" w:rsidR="00B436AE" w:rsidRPr="0034037B" w:rsidRDefault="009171BA" w:rsidP="00883937">
      <w:pPr>
        <w:pStyle w:val="Heading1"/>
        <w:rPr>
          <w:lang w:val="ro-RO"/>
        </w:rPr>
      </w:pPr>
      <w:bookmarkStart w:id="7" w:name="_Toc79142597"/>
      <w:r w:rsidRPr="0034037B">
        <w:rPr>
          <w:lang w:val="ro-RO"/>
        </w:rPr>
        <w:t>Exemple de bune practici</w:t>
      </w:r>
      <w:bookmarkEnd w:id="7"/>
    </w:p>
    <w:p w14:paraId="348CFB4B" w14:textId="12957A76" w:rsidR="005B0F1A" w:rsidRPr="0034037B" w:rsidRDefault="005B0F1A" w:rsidP="005B0F1A">
      <w:pPr>
        <w:pStyle w:val="Heading2"/>
        <w:rPr>
          <w:lang w:val="ro-RO"/>
        </w:rPr>
      </w:pPr>
      <w:bookmarkStart w:id="8" w:name="_Toc78370057"/>
      <w:bookmarkStart w:id="9" w:name="_Toc79142598"/>
      <w:bookmarkEnd w:id="5"/>
      <w:bookmarkEnd w:id="6"/>
      <w:r w:rsidRPr="0034037B">
        <w:rPr>
          <w:lang w:val="ro-RO"/>
        </w:rPr>
        <w:t xml:space="preserve">7.1 </w:t>
      </w:r>
      <w:bookmarkEnd w:id="8"/>
      <w:r w:rsidR="009171BA" w:rsidRPr="0034037B">
        <w:rPr>
          <w:lang w:val="ro-RO"/>
        </w:rPr>
        <w:t>Aplicații practice</w:t>
      </w:r>
      <w:bookmarkEnd w:id="9"/>
    </w:p>
    <w:p w14:paraId="1F912F76" w14:textId="77777777" w:rsidR="005B0F1A" w:rsidRPr="0034037B" w:rsidRDefault="005B0F1A" w:rsidP="005B0F1A">
      <w:pPr>
        <w:pBdr>
          <w:top w:val="nil"/>
          <w:left w:val="nil"/>
          <w:bottom w:val="nil"/>
          <w:right w:val="nil"/>
          <w:between w:val="nil"/>
        </w:pBdr>
        <w:spacing w:after="0" w:line="360" w:lineRule="auto"/>
        <w:jc w:val="both"/>
        <w:rPr>
          <w:b/>
          <w:color w:val="F3716C" w:themeColor="accent4"/>
          <w:lang w:val="ro-RO"/>
        </w:rPr>
      </w:pPr>
    </w:p>
    <w:p w14:paraId="1FD672B9" w14:textId="7676ED6B" w:rsidR="005B0F1A" w:rsidRPr="0034037B" w:rsidRDefault="000B28EF" w:rsidP="005B0F1A">
      <w:pPr>
        <w:pBdr>
          <w:top w:val="nil"/>
          <w:left w:val="nil"/>
          <w:bottom w:val="nil"/>
          <w:right w:val="nil"/>
          <w:between w:val="nil"/>
        </w:pBdr>
        <w:spacing w:after="0" w:line="360" w:lineRule="auto"/>
        <w:jc w:val="both"/>
        <w:rPr>
          <w:lang w:val="ro-RO"/>
        </w:rPr>
      </w:pPr>
      <w:r w:rsidRPr="0034037B">
        <w:rPr>
          <w:b/>
          <w:color w:val="F3716C" w:themeColor="accent4"/>
          <w:lang w:val="ro-RO"/>
        </w:rPr>
        <w:t>Cuvinte dulci în borcan</w:t>
      </w:r>
      <w:r w:rsidR="003C3A02" w:rsidRPr="0034037B">
        <w:rPr>
          <w:b/>
          <w:color w:val="F3716C" w:themeColor="accent4"/>
          <w:lang w:val="ro-RO"/>
        </w:rPr>
        <w:t xml:space="preserve"> </w:t>
      </w:r>
      <w:r w:rsidR="005B0F1A" w:rsidRPr="0034037B">
        <w:rPr>
          <w:color w:val="F3716C" w:themeColor="accent4"/>
          <w:lang w:val="ro-RO"/>
        </w:rPr>
        <w:t xml:space="preserve"> </w:t>
      </w:r>
      <w:r w:rsidR="00E14B58" w:rsidRPr="0034037B">
        <w:rPr>
          <w:lang w:val="ro-RO"/>
        </w:rPr>
        <w:t>- un borcan cu citate din povești / basme care îi face pe copii și / sau pe ceilalți să se simtă bine. Cereți fiecărui copil</w:t>
      </w:r>
      <w:r w:rsidR="00DC3673" w:rsidRPr="0034037B">
        <w:rPr>
          <w:lang w:val="ro-RO"/>
        </w:rPr>
        <w:t>,</w:t>
      </w:r>
      <w:r w:rsidR="00E14B58" w:rsidRPr="0034037B">
        <w:rPr>
          <w:lang w:val="ro-RO"/>
        </w:rPr>
        <w:t xml:space="preserve"> o dată pe săptămână</w:t>
      </w:r>
      <w:r w:rsidR="00DC3673" w:rsidRPr="0034037B">
        <w:rPr>
          <w:lang w:val="ro-RO"/>
        </w:rPr>
        <w:t>,</w:t>
      </w:r>
      <w:r w:rsidR="00E14B58" w:rsidRPr="0034037B">
        <w:rPr>
          <w:lang w:val="ro-RO"/>
        </w:rPr>
        <w:t xml:space="preserve"> să vă spună (educatorului / facilitatorului) un „cuvânt dulce” pentru altcineva, poate un compliment, ceva pozitiv întâmplat în acea zi, un moment fericit - amintire, </w:t>
      </w:r>
      <w:r w:rsidR="0057328A" w:rsidRPr="0034037B">
        <w:rPr>
          <w:lang w:val="ro-RO"/>
        </w:rPr>
        <w:t>să-l scrie</w:t>
      </w:r>
      <w:r w:rsidR="00E14B58" w:rsidRPr="0034037B">
        <w:rPr>
          <w:lang w:val="ro-RO"/>
        </w:rPr>
        <w:t xml:space="preserve"> pe o bucată de hârtie și </w:t>
      </w:r>
      <w:r w:rsidR="0057328A" w:rsidRPr="0034037B">
        <w:rPr>
          <w:lang w:val="ro-RO"/>
        </w:rPr>
        <w:t>să-l plaseze</w:t>
      </w:r>
      <w:r w:rsidR="00E14B58" w:rsidRPr="0034037B">
        <w:rPr>
          <w:lang w:val="ro-RO"/>
        </w:rPr>
        <w:t xml:space="preserve"> in borcan. Înainte sau după ora poveștii, luați una sau câteva bucăți de hârtie din borcan și citiți-le cu voce tare pentru întreaga clasă. Acest lucru îi face pe copii să se simtă bine cu ei înșiși, întrucât spun ceva frumos pentru o altă persoană și, de asemenea, î</w:t>
      </w:r>
      <w:r w:rsidR="0057328A" w:rsidRPr="0034037B">
        <w:rPr>
          <w:lang w:val="ro-RO"/>
        </w:rPr>
        <w:t>l</w:t>
      </w:r>
      <w:r w:rsidR="00E14B58" w:rsidRPr="0034037B">
        <w:rPr>
          <w:lang w:val="ro-RO"/>
        </w:rPr>
        <w:t xml:space="preserve"> face pe celălalt să se simtă apreciat. Întreaga clasă se poate bucura de acest moment fericit „dulce” și poate îmbunătăți climatul general al clasei</w:t>
      </w:r>
      <w:r w:rsidR="005B0F1A" w:rsidRPr="0034037B">
        <w:rPr>
          <w:lang w:val="ro-RO"/>
        </w:rPr>
        <w:t>.</w:t>
      </w:r>
    </w:p>
    <w:p w14:paraId="00FBE72C" w14:textId="77777777" w:rsidR="005B0F1A" w:rsidRPr="0034037B" w:rsidRDefault="005B0F1A" w:rsidP="005B0F1A">
      <w:pPr>
        <w:pStyle w:val="ListParagraph"/>
        <w:pBdr>
          <w:top w:val="nil"/>
          <w:left w:val="nil"/>
          <w:bottom w:val="nil"/>
          <w:right w:val="nil"/>
          <w:between w:val="nil"/>
        </w:pBdr>
        <w:spacing w:after="0" w:line="360" w:lineRule="auto"/>
        <w:jc w:val="center"/>
        <w:rPr>
          <w:lang w:val="ro-RO"/>
        </w:rPr>
      </w:pPr>
      <w:r w:rsidRPr="0034037B">
        <w:rPr>
          <w:noProof/>
          <w:lang w:val="ro-RO" w:eastAsia="ro-RO"/>
        </w:rPr>
        <w:drawing>
          <wp:anchor distT="0" distB="0" distL="114300" distR="114300" simplePos="0" relativeHeight="251721216" behindDoc="1" locked="0" layoutInCell="1" allowOverlap="1" wp14:anchorId="65064B6C" wp14:editId="3D885ACE">
            <wp:simplePos x="0" y="0"/>
            <wp:positionH relativeFrom="column">
              <wp:posOffset>472440</wp:posOffset>
            </wp:positionH>
            <wp:positionV relativeFrom="paragraph">
              <wp:posOffset>68580</wp:posOffset>
            </wp:positionV>
            <wp:extent cx="4699002" cy="2466975"/>
            <wp:effectExtent l="133350" t="133350" r="139700" b="1619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ness-jars-craf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9002"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AE02CCB" w14:textId="77777777" w:rsidR="005B0F1A" w:rsidRPr="0034037B" w:rsidRDefault="005B0F1A" w:rsidP="005B0F1A">
      <w:pPr>
        <w:pStyle w:val="ListParagraph"/>
        <w:pBdr>
          <w:top w:val="nil"/>
          <w:left w:val="nil"/>
          <w:bottom w:val="nil"/>
          <w:right w:val="nil"/>
          <w:between w:val="nil"/>
        </w:pBdr>
        <w:spacing w:after="0" w:line="360" w:lineRule="auto"/>
        <w:rPr>
          <w:lang w:val="ro-RO"/>
        </w:rPr>
      </w:pPr>
    </w:p>
    <w:p w14:paraId="65234F39" w14:textId="77777777" w:rsidR="005B0F1A" w:rsidRPr="0034037B" w:rsidRDefault="005B0F1A" w:rsidP="005B0F1A">
      <w:pPr>
        <w:pStyle w:val="ListParagraph"/>
        <w:pBdr>
          <w:top w:val="nil"/>
          <w:left w:val="nil"/>
          <w:bottom w:val="nil"/>
          <w:right w:val="nil"/>
          <w:between w:val="nil"/>
        </w:pBdr>
        <w:spacing w:after="0" w:line="360" w:lineRule="auto"/>
        <w:rPr>
          <w:lang w:val="ro-RO"/>
        </w:rPr>
      </w:pPr>
    </w:p>
    <w:p w14:paraId="16A31D18" w14:textId="77777777" w:rsidR="005B0F1A" w:rsidRPr="0034037B" w:rsidRDefault="005B0F1A" w:rsidP="005B0F1A">
      <w:pPr>
        <w:pStyle w:val="ListParagraph"/>
        <w:pBdr>
          <w:top w:val="nil"/>
          <w:left w:val="nil"/>
          <w:bottom w:val="nil"/>
          <w:right w:val="nil"/>
          <w:between w:val="nil"/>
        </w:pBdr>
        <w:spacing w:after="0" w:line="360" w:lineRule="auto"/>
        <w:rPr>
          <w:lang w:val="ro-RO"/>
        </w:rPr>
      </w:pPr>
    </w:p>
    <w:p w14:paraId="0A9FDDF7" w14:textId="77777777" w:rsidR="005B0F1A" w:rsidRPr="0034037B" w:rsidRDefault="005B0F1A" w:rsidP="005B0F1A">
      <w:pPr>
        <w:pStyle w:val="ListParagraph"/>
        <w:pBdr>
          <w:top w:val="nil"/>
          <w:left w:val="nil"/>
          <w:bottom w:val="nil"/>
          <w:right w:val="nil"/>
          <w:between w:val="nil"/>
        </w:pBdr>
        <w:spacing w:after="0" w:line="360" w:lineRule="auto"/>
        <w:rPr>
          <w:lang w:val="ro-RO"/>
        </w:rPr>
      </w:pPr>
    </w:p>
    <w:p w14:paraId="321301B5" w14:textId="77777777" w:rsidR="005B0F1A" w:rsidRPr="0034037B" w:rsidRDefault="005B0F1A" w:rsidP="005B0F1A">
      <w:pPr>
        <w:pStyle w:val="ListParagraph"/>
        <w:pBdr>
          <w:top w:val="nil"/>
          <w:left w:val="nil"/>
          <w:bottom w:val="nil"/>
          <w:right w:val="nil"/>
          <w:between w:val="nil"/>
        </w:pBdr>
        <w:spacing w:after="0" w:line="360" w:lineRule="auto"/>
        <w:rPr>
          <w:lang w:val="ro-RO"/>
        </w:rPr>
      </w:pPr>
    </w:p>
    <w:p w14:paraId="1E354057" w14:textId="77777777" w:rsidR="005B0F1A" w:rsidRPr="0034037B" w:rsidRDefault="005B0F1A" w:rsidP="005B0F1A">
      <w:pPr>
        <w:pStyle w:val="ListParagraph"/>
        <w:pBdr>
          <w:top w:val="nil"/>
          <w:left w:val="nil"/>
          <w:bottom w:val="nil"/>
          <w:right w:val="nil"/>
          <w:between w:val="nil"/>
        </w:pBdr>
        <w:spacing w:after="0" w:line="360" w:lineRule="auto"/>
        <w:rPr>
          <w:lang w:val="ro-RO"/>
        </w:rPr>
      </w:pPr>
    </w:p>
    <w:p w14:paraId="7BF21D4C" w14:textId="77777777" w:rsidR="005B0F1A" w:rsidRPr="0034037B" w:rsidRDefault="005B0F1A" w:rsidP="005B0F1A">
      <w:pPr>
        <w:pBdr>
          <w:top w:val="nil"/>
          <w:left w:val="nil"/>
          <w:bottom w:val="nil"/>
          <w:right w:val="nil"/>
          <w:between w:val="nil"/>
        </w:pBdr>
        <w:spacing w:after="0" w:line="360" w:lineRule="auto"/>
        <w:rPr>
          <w:sz w:val="18"/>
          <w:lang w:val="ro-RO"/>
        </w:rPr>
      </w:pPr>
    </w:p>
    <w:p w14:paraId="125AE8B2" w14:textId="77777777" w:rsidR="005B0F1A" w:rsidRPr="0034037B" w:rsidRDefault="005B0F1A" w:rsidP="005B0F1A">
      <w:pPr>
        <w:pBdr>
          <w:top w:val="nil"/>
          <w:left w:val="nil"/>
          <w:bottom w:val="nil"/>
          <w:right w:val="nil"/>
          <w:between w:val="nil"/>
        </w:pBdr>
        <w:spacing w:after="0" w:line="360" w:lineRule="auto"/>
        <w:jc w:val="center"/>
        <w:rPr>
          <w:sz w:val="16"/>
          <w:lang w:val="ro-RO"/>
        </w:rPr>
      </w:pPr>
    </w:p>
    <w:p w14:paraId="449DA059" w14:textId="77777777" w:rsidR="005B0F1A" w:rsidRPr="0034037B" w:rsidRDefault="005B0F1A" w:rsidP="005B0F1A">
      <w:pPr>
        <w:pBdr>
          <w:top w:val="nil"/>
          <w:left w:val="nil"/>
          <w:bottom w:val="nil"/>
          <w:right w:val="nil"/>
          <w:between w:val="nil"/>
        </w:pBdr>
        <w:spacing w:after="0" w:line="360" w:lineRule="auto"/>
        <w:jc w:val="center"/>
        <w:rPr>
          <w:sz w:val="16"/>
          <w:lang w:val="ro-RO"/>
        </w:rPr>
      </w:pPr>
    </w:p>
    <w:p w14:paraId="6E1D4C33" w14:textId="77777777" w:rsidR="005B0F1A" w:rsidRPr="0034037B" w:rsidRDefault="005B0F1A" w:rsidP="005B0F1A">
      <w:pPr>
        <w:pBdr>
          <w:top w:val="nil"/>
          <w:left w:val="nil"/>
          <w:bottom w:val="nil"/>
          <w:right w:val="nil"/>
          <w:between w:val="nil"/>
        </w:pBdr>
        <w:spacing w:after="0" w:line="360" w:lineRule="auto"/>
        <w:jc w:val="center"/>
        <w:rPr>
          <w:sz w:val="16"/>
          <w:lang w:val="ro-RO"/>
        </w:rPr>
      </w:pPr>
    </w:p>
    <w:p w14:paraId="75012082" w14:textId="77777777" w:rsidR="005B0F1A" w:rsidRPr="0034037B" w:rsidRDefault="005B0F1A" w:rsidP="005B0F1A">
      <w:pPr>
        <w:pBdr>
          <w:top w:val="nil"/>
          <w:left w:val="nil"/>
          <w:bottom w:val="nil"/>
          <w:right w:val="nil"/>
          <w:between w:val="nil"/>
        </w:pBdr>
        <w:spacing w:after="0" w:line="360" w:lineRule="auto"/>
        <w:jc w:val="center"/>
        <w:rPr>
          <w:sz w:val="16"/>
          <w:lang w:val="ro-RO"/>
        </w:rPr>
      </w:pPr>
    </w:p>
    <w:p w14:paraId="47490F4A" w14:textId="77777777" w:rsidR="005B0F1A" w:rsidRPr="0034037B" w:rsidRDefault="005B0F1A" w:rsidP="005B0F1A">
      <w:pPr>
        <w:pBdr>
          <w:top w:val="nil"/>
          <w:left w:val="nil"/>
          <w:bottom w:val="nil"/>
          <w:right w:val="nil"/>
          <w:between w:val="nil"/>
        </w:pBdr>
        <w:spacing w:after="0" w:line="360" w:lineRule="auto"/>
        <w:jc w:val="center"/>
        <w:rPr>
          <w:sz w:val="16"/>
          <w:lang w:val="ro-RO"/>
        </w:rPr>
      </w:pPr>
    </w:p>
    <w:p w14:paraId="58DC71A8" w14:textId="781FD0A5" w:rsidR="005B0F1A" w:rsidRPr="0034037B" w:rsidRDefault="00685167" w:rsidP="005B0F1A">
      <w:pPr>
        <w:pBdr>
          <w:top w:val="nil"/>
          <w:left w:val="nil"/>
          <w:bottom w:val="nil"/>
          <w:right w:val="nil"/>
          <w:between w:val="nil"/>
        </w:pBdr>
        <w:spacing w:after="0" w:line="360" w:lineRule="auto"/>
        <w:jc w:val="center"/>
        <w:rPr>
          <w:sz w:val="16"/>
          <w:lang w:val="ro-RO"/>
        </w:rPr>
      </w:pPr>
      <w:r w:rsidRPr="0034037B">
        <w:rPr>
          <w:sz w:val="20"/>
          <w:lang w:val="ro-RO"/>
        </w:rPr>
        <w:t>Imagine preluată de la</w:t>
      </w:r>
      <w:r w:rsidR="005B0F1A" w:rsidRPr="0034037B">
        <w:rPr>
          <w:sz w:val="20"/>
          <w:lang w:val="ro-RO"/>
        </w:rPr>
        <w:t xml:space="preserve">: </w:t>
      </w:r>
      <w:hyperlink r:id="rId22" w:history="1">
        <w:r w:rsidR="005B0F1A" w:rsidRPr="0034037B">
          <w:rPr>
            <w:rStyle w:val="Hyperlink"/>
            <w:sz w:val="20"/>
            <w:lang w:val="ro-RO"/>
          </w:rPr>
          <w:t>https://hip2save.com/wp-content/uploads/2019/02/kindness-jars-craft.jpg?fit=1200%2C630&amp;strip=all</w:t>
        </w:r>
      </w:hyperlink>
    </w:p>
    <w:p w14:paraId="1C0129D4" w14:textId="77777777" w:rsidR="005B0F1A" w:rsidRPr="0034037B" w:rsidRDefault="005B0F1A" w:rsidP="005B0F1A">
      <w:pPr>
        <w:pBdr>
          <w:top w:val="nil"/>
          <w:left w:val="nil"/>
          <w:bottom w:val="nil"/>
          <w:right w:val="nil"/>
          <w:between w:val="nil"/>
        </w:pBdr>
        <w:spacing w:after="0" w:line="360" w:lineRule="auto"/>
        <w:rPr>
          <w:lang w:val="ro-RO"/>
        </w:rPr>
      </w:pPr>
    </w:p>
    <w:p w14:paraId="73AE5DCA" w14:textId="77777777" w:rsidR="005B0F1A" w:rsidRPr="0034037B" w:rsidRDefault="005B0F1A" w:rsidP="005B0F1A">
      <w:pPr>
        <w:pBdr>
          <w:top w:val="nil"/>
          <w:left w:val="nil"/>
          <w:bottom w:val="nil"/>
          <w:right w:val="nil"/>
          <w:between w:val="nil"/>
        </w:pBdr>
        <w:spacing w:after="0" w:line="360" w:lineRule="auto"/>
        <w:rPr>
          <w:lang w:val="ro-RO"/>
        </w:rPr>
      </w:pPr>
    </w:p>
    <w:p w14:paraId="0350FBEF" w14:textId="77777777" w:rsidR="005B0F1A" w:rsidRPr="0034037B" w:rsidRDefault="005B0F1A" w:rsidP="005B0F1A">
      <w:pPr>
        <w:pBdr>
          <w:top w:val="nil"/>
          <w:left w:val="nil"/>
          <w:bottom w:val="nil"/>
          <w:right w:val="nil"/>
          <w:between w:val="nil"/>
        </w:pBdr>
        <w:spacing w:after="0" w:line="360" w:lineRule="auto"/>
        <w:rPr>
          <w:lang w:val="ro-RO"/>
        </w:rPr>
      </w:pPr>
    </w:p>
    <w:p w14:paraId="54DDA284" w14:textId="77777777" w:rsidR="005B0F1A" w:rsidRPr="0034037B" w:rsidRDefault="005B0F1A" w:rsidP="005B0F1A">
      <w:pPr>
        <w:pBdr>
          <w:top w:val="nil"/>
          <w:left w:val="nil"/>
          <w:bottom w:val="nil"/>
          <w:right w:val="nil"/>
          <w:between w:val="nil"/>
        </w:pBdr>
        <w:spacing w:after="0" w:line="360" w:lineRule="auto"/>
        <w:rPr>
          <w:lang w:val="ro-RO"/>
        </w:rPr>
      </w:pPr>
    </w:p>
    <w:p w14:paraId="55B07F9D" w14:textId="77777777" w:rsidR="005B0F1A" w:rsidRPr="0034037B" w:rsidRDefault="005B0F1A" w:rsidP="005B0F1A">
      <w:pPr>
        <w:pBdr>
          <w:top w:val="nil"/>
          <w:left w:val="nil"/>
          <w:bottom w:val="nil"/>
          <w:right w:val="nil"/>
          <w:between w:val="nil"/>
        </w:pBdr>
        <w:spacing w:after="0" w:line="360" w:lineRule="auto"/>
        <w:rPr>
          <w:lang w:val="ro-RO"/>
        </w:rPr>
      </w:pPr>
    </w:p>
    <w:p w14:paraId="6F1C9CD3" w14:textId="77777777" w:rsidR="005B0F1A" w:rsidRPr="0034037B" w:rsidRDefault="005B0F1A" w:rsidP="005B0F1A">
      <w:pPr>
        <w:pBdr>
          <w:top w:val="nil"/>
          <w:left w:val="nil"/>
          <w:bottom w:val="nil"/>
          <w:right w:val="nil"/>
          <w:between w:val="nil"/>
        </w:pBdr>
        <w:spacing w:after="0" w:line="360" w:lineRule="auto"/>
        <w:rPr>
          <w:lang w:val="ro-RO"/>
        </w:rPr>
      </w:pPr>
    </w:p>
    <w:p w14:paraId="37B92EFB" w14:textId="77777777" w:rsidR="005B0F1A" w:rsidRPr="0034037B" w:rsidRDefault="005B0F1A" w:rsidP="005B0F1A">
      <w:pPr>
        <w:pBdr>
          <w:top w:val="nil"/>
          <w:left w:val="nil"/>
          <w:bottom w:val="nil"/>
          <w:right w:val="nil"/>
          <w:between w:val="nil"/>
        </w:pBdr>
        <w:spacing w:after="0" w:line="360" w:lineRule="auto"/>
        <w:rPr>
          <w:lang w:val="ro-RO"/>
        </w:rPr>
      </w:pPr>
    </w:p>
    <w:p w14:paraId="564C356A" w14:textId="77777777" w:rsidR="005B0F1A" w:rsidRPr="0034037B" w:rsidRDefault="005B0F1A" w:rsidP="005B0F1A">
      <w:pPr>
        <w:pBdr>
          <w:top w:val="nil"/>
          <w:left w:val="nil"/>
          <w:bottom w:val="nil"/>
          <w:right w:val="nil"/>
          <w:between w:val="nil"/>
        </w:pBdr>
        <w:spacing w:after="0" w:line="360" w:lineRule="auto"/>
        <w:rPr>
          <w:lang w:val="ro-RO"/>
        </w:rPr>
      </w:pPr>
    </w:p>
    <w:p w14:paraId="6E0CA8B9" w14:textId="48610E5C" w:rsidR="002D7F27" w:rsidRPr="0034037B" w:rsidRDefault="000A4FD6" w:rsidP="005B0F1A">
      <w:pPr>
        <w:pBdr>
          <w:top w:val="nil"/>
          <w:left w:val="nil"/>
          <w:bottom w:val="nil"/>
          <w:right w:val="nil"/>
          <w:between w:val="nil"/>
        </w:pBdr>
        <w:spacing w:after="0" w:line="360" w:lineRule="auto"/>
        <w:jc w:val="both"/>
        <w:rPr>
          <w:lang w:val="ro-RO"/>
        </w:rPr>
      </w:pPr>
      <w:r w:rsidRPr="0034037B">
        <w:rPr>
          <w:b/>
          <w:bCs/>
          <w:color w:val="4CAA8A" w:themeColor="accent3"/>
          <w:lang w:val="ro-RO"/>
        </w:rPr>
        <w:t>Ascensorul liniștii</w:t>
      </w:r>
      <w:r w:rsidR="005B0F1A" w:rsidRPr="0034037B">
        <w:rPr>
          <w:color w:val="4CAA8A" w:themeColor="accent3"/>
          <w:lang w:val="ro-RO"/>
        </w:rPr>
        <w:t xml:space="preserve"> </w:t>
      </w:r>
    </w:p>
    <w:p w14:paraId="30872F3E" w14:textId="77777777" w:rsidR="002D7F27" w:rsidRPr="0034037B" w:rsidRDefault="002D7F27" w:rsidP="005B0F1A">
      <w:pPr>
        <w:pBdr>
          <w:top w:val="nil"/>
          <w:left w:val="nil"/>
          <w:bottom w:val="nil"/>
          <w:right w:val="nil"/>
          <w:between w:val="nil"/>
        </w:pBdr>
        <w:spacing w:after="0" w:line="360" w:lineRule="auto"/>
        <w:jc w:val="both"/>
        <w:rPr>
          <w:lang w:val="ro-RO"/>
        </w:rPr>
      </w:pPr>
    </w:p>
    <w:p w14:paraId="5E2BE36D" w14:textId="19AA8202" w:rsidR="005B0F1A" w:rsidRPr="0034037B" w:rsidRDefault="007279FF" w:rsidP="005B0F1A">
      <w:pPr>
        <w:pBdr>
          <w:top w:val="nil"/>
          <w:left w:val="nil"/>
          <w:bottom w:val="nil"/>
          <w:right w:val="nil"/>
          <w:between w:val="nil"/>
        </w:pBdr>
        <w:spacing w:after="0" w:line="360" w:lineRule="auto"/>
        <w:jc w:val="both"/>
        <w:rPr>
          <w:lang w:val="ro-RO"/>
        </w:rPr>
      </w:pPr>
      <w:r w:rsidRPr="0034037B">
        <w:rPr>
          <w:lang w:val="ro-RO"/>
        </w:rPr>
        <w:t>Luați o cutie mare de carton (suficient de mare</w:t>
      </w:r>
      <w:r w:rsidR="0057328A" w:rsidRPr="0034037B">
        <w:rPr>
          <w:lang w:val="ro-RO"/>
        </w:rPr>
        <w:t xml:space="preserve">, încât </w:t>
      </w:r>
      <w:r w:rsidRPr="0034037B">
        <w:rPr>
          <w:lang w:val="ro-RO"/>
        </w:rPr>
        <w:t>copiii să stea înăuntru și să simulați o experiență cu liftul) și rugați-i pe copii să vă ajute să o decorați cu poze frumoase, plasate în interior (de preferință pentru a desena / vopsi singuri imaginile). Când un copil se simte frustrat sau supărat, încurajați-l să viziteze cutia (să stea în interiorul cutiei așa cum ar sta într-un lift și să numere până la 10 - presupus nivelul 10 al clădirii - imitând funcția unui lift). Îndemnați copilul să observe cu atenție și să absoarbă imaginile frumoase. Această practică le va oferi timp și spațiu pentru a-și recâștiga calmul și liniștea și a învăța să se concentreze asupra aspectelor pozitive ale vieții</w:t>
      </w:r>
      <w:r w:rsidR="005B0F1A" w:rsidRPr="0034037B">
        <w:rPr>
          <w:lang w:val="ro-RO"/>
        </w:rPr>
        <w:t>.</w:t>
      </w:r>
    </w:p>
    <w:p w14:paraId="54C0B3EC"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r w:rsidRPr="0034037B">
        <w:rPr>
          <w:noProof/>
          <w:lang w:val="ro-RO" w:eastAsia="ro-RO"/>
        </w:rPr>
        <w:drawing>
          <wp:anchor distT="0" distB="0" distL="114300" distR="114300" simplePos="0" relativeHeight="251722240" behindDoc="1" locked="0" layoutInCell="1" allowOverlap="1" wp14:anchorId="3310723E" wp14:editId="18FB9376">
            <wp:simplePos x="0" y="0"/>
            <wp:positionH relativeFrom="margin">
              <wp:posOffset>-109855</wp:posOffset>
            </wp:positionH>
            <wp:positionV relativeFrom="paragraph">
              <wp:posOffset>204470</wp:posOffset>
            </wp:positionV>
            <wp:extent cx="6336705" cy="269557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ess-reliever-for-kids-1.jpg"/>
                    <pic:cNvPicPr/>
                  </pic:nvPicPr>
                  <pic:blipFill rotWithShape="1">
                    <a:blip r:embed="rId23">
                      <a:extLst>
                        <a:ext uri="{28A0092B-C50C-407E-A947-70E740481C1C}">
                          <a14:useLocalDpi xmlns:a14="http://schemas.microsoft.com/office/drawing/2010/main" val="0"/>
                        </a:ext>
                      </a:extLst>
                    </a:blip>
                    <a:srcRect t="12230" b="19709"/>
                    <a:stretch/>
                  </pic:blipFill>
                  <pic:spPr bwMode="auto">
                    <a:xfrm>
                      <a:off x="0" y="0"/>
                      <a:ext cx="633670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35114"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030A5F22"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3FF0605C"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03AD8E6E"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343DD6BF"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43642D7C"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7531CE8D"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12CDF5A1"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0254E574"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0DF33CF4"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47761DC1"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1960600A"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21511AD4"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3F7EFD86" w14:textId="1738B40A" w:rsidR="005B0F1A" w:rsidRPr="0034037B" w:rsidRDefault="00DA0B44" w:rsidP="005B0F1A">
      <w:pPr>
        <w:pStyle w:val="ListParagraph"/>
        <w:pBdr>
          <w:top w:val="nil"/>
          <w:left w:val="nil"/>
          <w:bottom w:val="nil"/>
          <w:right w:val="nil"/>
          <w:between w:val="nil"/>
        </w:pBdr>
        <w:spacing w:after="0" w:line="360" w:lineRule="auto"/>
        <w:jc w:val="center"/>
        <w:rPr>
          <w:sz w:val="20"/>
          <w:lang w:val="ro-RO"/>
        </w:rPr>
      </w:pPr>
      <w:r w:rsidRPr="0034037B">
        <w:rPr>
          <w:sz w:val="20"/>
          <w:lang w:val="ro-RO"/>
        </w:rPr>
        <w:t>Imagine preluată de la</w:t>
      </w:r>
      <w:r w:rsidR="005B0F1A" w:rsidRPr="0034037B">
        <w:rPr>
          <w:sz w:val="20"/>
          <w:lang w:val="ro-RO"/>
        </w:rPr>
        <w:t xml:space="preserve">: </w:t>
      </w:r>
      <w:hyperlink r:id="rId24" w:history="1">
        <w:r w:rsidR="005B0F1A" w:rsidRPr="0034037B">
          <w:rPr>
            <w:rStyle w:val="Hyperlink"/>
            <w:sz w:val="20"/>
            <w:lang w:val="ro-RO"/>
          </w:rPr>
          <w:t>https://thumbs.dreamstime.com/z/kids-drawing-wall-childrens-group-draw-color-paintings-walls-child-paint-art-cartoon-vector-illustration-kindergarten-kid-133245703.jpg</w:t>
        </w:r>
      </w:hyperlink>
    </w:p>
    <w:p w14:paraId="05D0D49A"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3778C008"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2E6BD391"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79A02149"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0F29F5E4" w14:textId="77777777" w:rsidR="005B0F1A" w:rsidRPr="0034037B" w:rsidRDefault="005B0F1A" w:rsidP="005B0F1A">
      <w:pPr>
        <w:pStyle w:val="ListParagraph"/>
        <w:pBdr>
          <w:top w:val="nil"/>
          <w:left w:val="nil"/>
          <w:bottom w:val="nil"/>
          <w:right w:val="nil"/>
          <w:between w:val="nil"/>
        </w:pBdr>
        <w:spacing w:after="0" w:line="360" w:lineRule="auto"/>
        <w:jc w:val="both"/>
        <w:rPr>
          <w:lang w:val="ro-RO"/>
        </w:rPr>
      </w:pPr>
    </w:p>
    <w:p w14:paraId="57CAF5C8" w14:textId="77777777" w:rsidR="005B0F1A" w:rsidRPr="0034037B" w:rsidRDefault="005B0F1A" w:rsidP="005B0F1A">
      <w:pPr>
        <w:pBdr>
          <w:top w:val="nil"/>
          <w:left w:val="nil"/>
          <w:bottom w:val="nil"/>
          <w:right w:val="nil"/>
          <w:between w:val="nil"/>
        </w:pBdr>
        <w:spacing w:after="0" w:line="360" w:lineRule="auto"/>
        <w:jc w:val="both"/>
        <w:rPr>
          <w:lang w:val="ro-RO"/>
        </w:rPr>
      </w:pPr>
      <w:r w:rsidRPr="0034037B">
        <w:rPr>
          <w:lang w:val="ro-RO"/>
        </w:rPr>
        <w:t xml:space="preserve"> </w:t>
      </w:r>
    </w:p>
    <w:p w14:paraId="2043DE36" w14:textId="77777777" w:rsidR="005B0F1A" w:rsidRPr="0034037B" w:rsidRDefault="005B0F1A" w:rsidP="005B0F1A">
      <w:pPr>
        <w:pBdr>
          <w:top w:val="nil"/>
          <w:left w:val="nil"/>
          <w:bottom w:val="nil"/>
          <w:right w:val="nil"/>
          <w:between w:val="nil"/>
        </w:pBdr>
        <w:spacing w:after="0" w:line="360" w:lineRule="auto"/>
        <w:jc w:val="both"/>
        <w:rPr>
          <w:b/>
          <w:bCs/>
          <w:color w:val="F3716C" w:themeColor="accent4"/>
          <w:lang w:val="ro-RO"/>
        </w:rPr>
      </w:pPr>
    </w:p>
    <w:p w14:paraId="66B08E50" w14:textId="77777777" w:rsidR="005B0F1A" w:rsidRPr="0034037B" w:rsidRDefault="005B0F1A" w:rsidP="005B0F1A">
      <w:pPr>
        <w:pBdr>
          <w:top w:val="nil"/>
          <w:left w:val="nil"/>
          <w:bottom w:val="nil"/>
          <w:right w:val="nil"/>
          <w:between w:val="nil"/>
        </w:pBdr>
        <w:spacing w:after="0" w:line="360" w:lineRule="auto"/>
        <w:jc w:val="both"/>
        <w:rPr>
          <w:b/>
          <w:bCs/>
          <w:color w:val="F3716C" w:themeColor="accent4"/>
          <w:lang w:val="ro-RO"/>
        </w:rPr>
      </w:pPr>
    </w:p>
    <w:p w14:paraId="0E87C9F5" w14:textId="3AF5FCAD" w:rsidR="002D7F27" w:rsidRPr="0034037B" w:rsidRDefault="00A4776F" w:rsidP="005B0F1A">
      <w:pPr>
        <w:pBdr>
          <w:top w:val="nil"/>
          <w:left w:val="nil"/>
          <w:bottom w:val="nil"/>
          <w:right w:val="nil"/>
          <w:between w:val="nil"/>
        </w:pBdr>
        <w:spacing w:after="0" w:line="360" w:lineRule="auto"/>
        <w:jc w:val="both"/>
        <w:rPr>
          <w:lang w:val="ro-RO"/>
        </w:rPr>
      </w:pPr>
      <w:proofErr w:type="spellStart"/>
      <w:r w:rsidRPr="0034037B">
        <w:rPr>
          <w:b/>
          <w:bCs/>
          <w:color w:val="F3716C" w:themeColor="accent4"/>
          <w:lang w:val="ro-RO"/>
        </w:rPr>
        <w:t>Furiometru</w:t>
      </w:r>
      <w:proofErr w:type="spellEnd"/>
      <w:r w:rsidR="005B0F1A" w:rsidRPr="0034037B">
        <w:rPr>
          <w:color w:val="F3716C" w:themeColor="accent4"/>
          <w:lang w:val="ro-RO"/>
        </w:rPr>
        <w:t xml:space="preserve"> </w:t>
      </w:r>
    </w:p>
    <w:p w14:paraId="09EB4AE6" w14:textId="77777777" w:rsidR="002D7F27" w:rsidRPr="0034037B" w:rsidRDefault="002D7F27" w:rsidP="005B0F1A">
      <w:pPr>
        <w:pBdr>
          <w:top w:val="nil"/>
          <w:left w:val="nil"/>
          <w:bottom w:val="nil"/>
          <w:right w:val="nil"/>
          <w:between w:val="nil"/>
        </w:pBdr>
        <w:spacing w:after="0" w:line="360" w:lineRule="auto"/>
        <w:jc w:val="both"/>
        <w:rPr>
          <w:lang w:val="ro-RO"/>
        </w:rPr>
      </w:pPr>
    </w:p>
    <w:p w14:paraId="0D046027" w14:textId="71DE22BE" w:rsidR="005B0F1A" w:rsidRPr="0034037B" w:rsidRDefault="002D7F27" w:rsidP="005B0F1A">
      <w:pPr>
        <w:pBdr>
          <w:top w:val="nil"/>
          <w:left w:val="nil"/>
          <w:bottom w:val="nil"/>
          <w:right w:val="nil"/>
          <w:between w:val="nil"/>
        </w:pBdr>
        <w:spacing w:after="0" w:line="360" w:lineRule="auto"/>
        <w:jc w:val="both"/>
        <w:rPr>
          <w:lang w:val="ro-RO"/>
        </w:rPr>
      </w:pPr>
      <w:r w:rsidRPr="0034037B">
        <w:rPr>
          <w:lang w:val="ro-RO"/>
        </w:rPr>
        <w:t>C</w:t>
      </w:r>
      <w:r w:rsidR="00990000" w:rsidRPr="0034037B">
        <w:rPr>
          <w:lang w:val="ro-RO"/>
        </w:rPr>
        <w:t>ând un copil se simte furios sau frustrat, cereți-i să evalueze - măsurați furia pe baza a patru niveluri (calm, iritație ușoară, supărare, furie), stimulați copilul / copiii să discute și să reflecteze asupra severității emoției lui/lor și a modului în care furia și reacția bazată pe furie îi poate răni pe ceilalți din jurul nostru</w:t>
      </w:r>
      <w:r w:rsidR="005B0F1A" w:rsidRPr="0034037B">
        <w:rPr>
          <w:lang w:val="ro-RO"/>
        </w:rPr>
        <w:t xml:space="preserve">. </w:t>
      </w:r>
    </w:p>
    <w:p w14:paraId="7BE96532" w14:textId="1C85AF67" w:rsidR="005B0F1A" w:rsidRPr="0034037B" w:rsidRDefault="005B0F1A" w:rsidP="005B0F1A">
      <w:pPr>
        <w:pBdr>
          <w:top w:val="nil"/>
          <w:left w:val="nil"/>
          <w:bottom w:val="nil"/>
          <w:right w:val="nil"/>
          <w:between w:val="nil"/>
        </w:pBdr>
        <w:spacing w:after="0" w:line="360" w:lineRule="auto"/>
        <w:jc w:val="both"/>
        <w:rPr>
          <w:lang w:val="ro-RO"/>
        </w:rPr>
      </w:pPr>
      <w:r w:rsidRPr="0034037B">
        <w:rPr>
          <w:b/>
          <w:bCs/>
          <w:color w:val="F3716C" w:themeColor="accent4"/>
          <w:lang w:val="ro-RO"/>
        </w:rPr>
        <w:t>Alternati</w:t>
      </w:r>
      <w:r w:rsidR="00990000" w:rsidRPr="0034037B">
        <w:rPr>
          <w:b/>
          <w:bCs/>
          <w:color w:val="F3716C" w:themeColor="accent4"/>
          <w:lang w:val="ro-RO"/>
        </w:rPr>
        <w:t>vă</w:t>
      </w:r>
      <w:r w:rsidRPr="0034037B">
        <w:rPr>
          <w:b/>
          <w:bCs/>
          <w:color w:val="F3716C" w:themeColor="accent4"/>
          <w:lang w:val="ro-RO"/>
        </w:rPr>
        <w:t xml:space="preserve"> </w:t>
      </w:r>
      <w:r w:rsidRPr="0034037B">
        <w:rPr>
          <w:lang w:val="ro-RO"/>
        </w:rPr>
        <w:sym w:font="Wingdings" w:char="F0E0"/>
      </w:r>
      <w:r w:rsidRPr="0034037B">
        <w:rPr>
          <w:lang w:val="ro-RO"/>
        </w:rPr>
        <w:t xml:space="preserve"> </w:t>
      </w:r>
      <w:r w:rsidR="00A4776F" w:rsidRPr="0034037B">
        <w:rPr>
          <w:lang w:val="ro-RO"/>
        </w:rPr>
        <w:t>Vulcanul furiei</w:t>
      </w:r>
      <w:r w:rsidRPr="0034037B">
        <w:rPr>
          <w:lang w:val="ro-RO"/>
        </w:rPr>
        <w:t xml:space="preserve"> – </w:t>
      </w:r>
      <w:r w:rsidR="00990000" w:rsidRPr="0034037B">
        <w:rPr>
          <w:lang w:val="ro-RO"/>
        </w:rPr>
        <w:t>măsurarea nivelurilor de lavă pentru a vă asigura că vulcanul nu va erupe</w:t>
      </w:r>
      <w:r w:rsidRPr="0034037B">
        <w:rPr>
          <w:lang w:val="ro-RO"/>
        </w:rPr>
        <w:t>.</w:t>
      </w:r>
    </w:p>
    <w:p w14:paraId="43DC35BC" w14:textId="77777777" w:rsidR="005B0F1A" w:rsidRPr="0034037B" w:rsidRDefault="005B0F1A" w:rsidP="005B0F1A">
      <w:pPr>
        <w:pBdr>
          <w:top w:val="nil"/>
          <w:left w:val="nil"/>
          <w:bottom w:val="nil"/>
          <w:right w:val="nil"/>
          <w:between w:val="nil"/>
        </w:pBdr>
        <w:spacing w:after="0" w:line="360" w:lineRule="auto"/>
        <w:rPr>
          <w:lang w:val="ro-RO"/>
        </w:rPr>
      </w:pPr>
      <w:r w:rsidRPr="0034037B">
        <w:rPr>
          <w:noProof/>
          <w:lang w:val="ro-RO" w:eastAsia="ro-RO"/>
        </w:rPr>
        <w:drawing>
          <wp:anchor distT="0" distB="0" distL="114300" distR="114300" simplePos="0" relativeHeight="251723264" behindDoc="1" locked="0" layoutInCell="1" allowOverlap="1" wp14:anchorId="0654CEAB" wp14:editId="1B78F0B4">
            <wp:simplePos x="0" y="0"/>
            <wp:positionH relativeFrom="margin">
              <wp:posOffset>419100</wp:posOffset>
            </wp:positionH>
            <wp:positionV relativeFrom="paragraph">
              <wp:posOffset>26036</wp:posOffset>
            </wp:positionV>
            <wp:extent cx="4244340" cy="5475458"/>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ger meter.png"/>
                    <pic:cNvPicPr/>
                  </pic:nvPicPr>
                  <pic:blipFill>
                    <a:blip r:embed="rId25">
                      <a:extLst>
                        <a:ext uri="{28A0092B-C50C-407E-A947-70E740481C1C}">
                          <a14:useLocalDpi xmlns:a14="http://schemas.microsoft.com/office/drawing/2010/main" val="0"/>
                        </a:ext>
                      </a:extLst>
                    </a:blip>
                    <a:stretch>
                      <a:fillRect/>
                    </a:stretch>
                  </pic:blipFill>
                  <pic:spPr>
                    <a:xfrm>
                      <a:off x="0" y="0"/>
                      <a:ext cx="4248468" cy="5480783"/>
                    </a:xfrm>
                    <a:prstGeom prst="rect">
                      <a:avLst/>
                    </a:prstGeom>
                  </pic:spPr>
                </pic:pic>
              </a:graphicData>
            </a:graphic>
            <wp14:sizeRelH relativeFrom="margin">
              <wp14:pctWidth>0</wp14:pctWidth>
            </wp14:sizeRelH>
            <wp14:sizeRelV relativeFrom="margin">
              <wp14:pctHeight>0</wp14:pctHeight>
            </wp14:sizeRelV>
          </wp:anchor>
        </w:drawing>
      </w:r>
    </w:p>
    <w:p w14:paraId="72064FD3" w14:textId="77777777" w:rsidR="005B0F1A" w:rsidRPr="0034037B" w:rsidRDefault="005B0F1A" w:rsidP="005B0F1A">
      <w:pPr>
        <w:rPr>
          <w:lang w:val="ro-RO"/>
        </w:rPr>
      </w:pPr>
    </w:p>
    <w:p w14:paraId="77314C62" w14:textId="77777777" w:rsidR="005B0F1A" w:rsidRPr="0034037B" w:rsidRDefault="005B0F1A" w:rsidP="005B0F1A">
      <w:pPr>
        <w:rPr>
          <w:lang w:val="ro-RO"/>
        </w:rPr>
      </w:pPr>
    </w:p>
    <w:p w14:paraId="394C39D2" w14:textId="77777777" w:rsidR="005B0F1A" w:rsidRPr="0034037B" w:rsidRDefault="005B0F1A" w:rsidP="005B0F1A">
      <w:pPr>
        <w:rPr>
          <w:noProof/>
          <w:lang w:val="ro-RO" w:eastAsia="en-GB"/>
        </w:rPr>
      </w:pPr>
    </w:p>
    <w:p w14:paraId="3C530E9F" w14:textId="77777777" w:rsidR="005B0F1A" w:rsidRPr="0034037B" w:rsidRDefault="005B0F1A" w:rsidP="005B0F1A">
      <w:pPr>
        <w:rPr>
          <w:noProof/>
          <w:lang w:val="ro-RO" w:eastAsia="en-GB"/>
        </w:rPr>
      </w:pPr>
    </w:p>
    <w:p w14:paraId="5964C1BA" w14:textId="77777777" w:rsidR="005B0F1A" w:rsidRPr="0034037B" w:rsidRDefault="005B0F1A" w:rsidP="005B0F1A">
      <w:pPr>
        <w:rPr>
          <w:noProof/>
          <w:lang w:val="ro-RO" w:eastAsia="en-GB"/>
        </w:rPr>
      </w:pPr>
    </w:p>
    <w:p w14:paraId="0968DFDB" w14:textId="77777777" w:rsidR="005B0F1A" w:rsidRPr="0034037B" w:rsidRDefault="005B0F1A" w:rsidP="005B0F1A">
      <w:pPr>
        <w:rPr>
          <w:noProof/>
          <w:lang w:val="ro-RO" w:eastAsia="en-GB"/>
        </w:rPr>
      </w:pPr>
    </w:p>
    <w:p w14:paraId="17607B86" w14:textId="77777777" w:rsidR="005B0F1A" w:rsidRPr="0034037B" w:rsidRDefault="005B0F1A" w:rsidP="005B0F1A">
      <w:pPr>
        <w:rPr>
          <w:noProof/>
          <w:lang w:val="ro-RO" w:eastAsia="en-GB"/>
        </w:rPr>
      </w:pPr>
    </w:p>
    <w:p w14:paraId="6B6F8889" w14:textId="77777777" w:rsidR="005B0F1A" w:rsidRPr="0034037B" w:rsidRDefault="005B0F1A" w:rsidP="005B0F1A">
      <w:pPr>
        <w:rPr>
          <w:noProof/>
          <w:lang w:val="ro-RO" w:eastAsia="en-GB"/>
        </w:rPr>
      </w:pPr>
    </w:p>
    <w:p w14:paraId="30D5ED33" w14:textId="77777777" w:rsidR="005B0F1A" w:rsidRPr="0034037B" w:rsidRDefault="005B0F1A" w:rsidP="005B0F1A">
      <w:pPr>
        <w:rPr>
          <w:noProof/>
          <w:lang w:val="ro-RO" w:eastAsia="en-GB"/>
        </w:rPr>
      </w:pPr>
    </w:p>
    <w:p w14:paraId="19F99A11" w14:textId="77777777" w:rsidR="005B0F1A" w:rsidRPr="0034037B" w:rsidRDefault="005B0F1A" w:rsidP="005B0F1A">
      <w:pPr>
        <w:rPr>
          <w:noProof/>
          <w:lang w:val="ro-RO" w:eastAsia="en-GB"/>
        </w:rPr>
      </w:pPr>
    </w:p>
    <w:p w14:paraId="17983E2B" w14:textId="77777777" w:rsidR="005B0F1A" w:rsidRPr="0034037B" w:rsidRDefault="005B0F1A" w:rsidP="005B0F1A">
      <w:pPr>
        <w:rPr>
          <w:noProof/>
          <w:lang w:val="ro-RO" w:eastAsia="en-GB"/>
        </w:rPr>
      </w:pPr>
    </w:p>
    <w:p w14:paraId="4695AFBE" w14:textId="77777777" w:rsidR="005B0F1A" w:rsidRPr="0034037B" w:rsidRDefault="005B0F1A" w:rsidP="005B0F1A">
      <w:pPr>
        <w:rPr>
          <w:noProof/>
          <w:lang w:val="ro-RO" w:eastAsia="en-GB"/>
        </w:rPr>
      </w:pPr>
    </w:p>
    <w:p w14:paraId="7783E7BC" w14:textId="77777777" w:rsidR="005B0F1A" w:rsidRPr="0034037B" w:rsidRDefault="005B0F1A" w:rsidP="005B0F1A">
      <w:pPr>
        <w:rPr>
          <w:noProof/>
          <w:lang w:val="ro-RO" w:eastAsia="en-GB"/>
        </w:rPr>
      </w:pPr>
    </w:p>
    <w:p w14:paraId="1A5DFDBA" w14:textId="77777777" w:rsidR="005B0F1A" w:rsidRPr="0034037B" w:rsidRDefault="005B0F1A" w:rsidP="005B0F1A">
      <w:pPr>
        <w:rPr>
          <w:noProof/>
          <w:lang w:val="ro-RO" w:eastAsia="en-GB"/>
        </w:rPr>
      </w:pPr>
    </w:p>
    <w:p w14:paraId="22DB87BD" w14:textId="77777777" w:rsidR="005B0F1A" w:rsidRPr="0034037B" w:rsidRDefault="005B0F1A" w:rsidP="005B0F1A">
      <w:pPr>
        <w:rPr>
          <w:noProof/>
          <w:lang w:val="ro-RO" w:eastAsia="en-GB"/>
        </w:rPr>
      </w:pPr>
    </w:p>
    <w:p w14:paraId="5AF315DB" w14:textId="77777777" w:rsidR="005B0F1A" w:rsidRPr="0034037B" w:rsidRDefault="005B0F1A" w:rsidP="005B0F1A">
      <w:pPr>
        <w:rPr>
          <w:noProof/>
          <w:lang w:val="ro-RO" w:eastAsia="en-GB"/>
        </w:rPr>
      </w:pPr>
    </w:p>
    <w:p w14:paraId="3A9A553D" w14:textId="77777777" w:rsidR="005B0F1A" w:rsidRPr="0034037B" w:rsidRDefault="005B0F1A" w:rsidP="005B0F1A">
      <w:pPr>
        <w:rPr>
          <w:lang w:val="ro-RO"/>
        </w:rPr>
      </w:pPr>
    </w:p>
    <w:p w14:paraId="4DC4E777" w14:textId="77777777" w:rsidR="005B0F1A" w:rsidRPr="0034037B" w:rsidRDefault="005B0F1A" w:rsidP="005B0F1A">
      <w:pPr>
        <w:rPr>
          <w:lang w:val="ro-RO"/>
        </w:rPr>
      </w:pPr>
    </w:p>
    <w:p w14:paraId="15F0A610" w14:textId="77777777" w:rsidR="005B0F1A" w:rsidRPr="0034037B" w:rsidRDefault="005B0F1A" w:rsidP="005B0F1A">
      <w:pPr>
        <w:tabs>
          <w:tab w:val="left" w:pos="7215"/>
        </w:tabs>
        <w:rPr>
          <w:lang w:val="ro-RO"/>
        </w:rPr>
      </w:pPr>
    </w:p>
    <w:p w14:paraId="7785F06E" w14:textId="5833C164" w:rsidR="005B0F1A" w:rsidRPr="0034037B" w:rsidRDefault="00284EDF" w:rsidP="005B0F1A">
      <w:pPr>
        <w:rPr>
          <w:lang w:val="ro-RO"/>
        </w:rPr>
      </w:pPr>
      <w:r w:rsidRPr="0034037B">
        <w:rPr>
          <w:sz w:val="20"/>
          <w:lang w:val="ro-RO"/>
        </w:rPr>
        <w:t>Imagine preluată de la</w:t>
      </w:r>
      <w:r w:rsidR="005B0F1A" w:rsidRPr="0034037B">
        <w:rPr>
          <w:sz w:val="20"/>
          <w:lang w:val="ro-RO"/>
        </w:rPr>
        <w:t xml:space="preserve">: </w:t>
      </w:r>
      <w:hyperlink r:id="rId26" w:history="1">
        <w:r w:rsidR="005B0F1A" w:rsidRPr="0034037B">
          <w:rPr>
            <w:rStyle w:val="Hyperlink"/>
            <w:sz w:val="20"/>
            <w:lang w:val="ro-RO"/>
          </w:rPr>
          <w:t>https://i.pinimg.com/originals/96/96/d7/9696d7c853d0c4e56d51bedb78e172f8.jpg</w:t>
        </w:r>
      </w:hyperlink>
      <w:r w:rsidR="005B0F1A" w:rsidRPr="0034037B">
        <w:rPr>
          <w:lang w:val="ro-RO"/>
        </w:rPr>
        <w:t xml:space="preserve"> </w:t>
      </w:r>
    </w:p>
    <w:p w14:paraId="6865A0B2" w14:textId="77777777" w:rsidR="005B0F1A" w:rsidRPr="0034037B" w:rsidRDefault="005B0F1A" w:rsidP="005B0F1A">
      <w:pPr>
        <w:rPr>
          <w:lang w:val="ro-RO"/>
        </w:rPr>
      </w:pPr>
    </w:p>
    <w:p w14:paraId="3B0A3252" w14:textId="77777777" w:rsidR="005B0F1A" w:rsidRPr="0034037B" w:rsidRDefault="005B0F1A" w:rsidP="005B0F1A">
      <w:pPr>
        <w:spacing w:line="360" w:lineRule="auto"/>
        <w:jc w:val="both"/>
        <w:rPr>
          <w:b/>
          <w:color w:val="F3716C" w:themeColor="accent4"/>
          <w:lang w:val="ro-RO"/>
        </w:rPr>
      </w:pPr>
    </w:p>
    <w:p w14:paraId="700AB6BE" w14:textId="77777777" w:rsidR="002D7F27" w:rsidRPr="0034037B" w:rsidRDefault="005B0F1A" w:rsidP="005B0F1A">
      <w:pPr>
        <w:spacing w:line="360" w:lineRule="auto"/>
        <w:jc w:val="both"/>
        <w:rPr>
          <w:color w:val="F3716C" w:themeColor="accent4"/>
          <w:lang w:val="ro-RO"/>
        </w:rPr>
      </w:pPr>
      <w:r w:rsidRPr="0034037B">
        <w:rPr>
          <w:b/>
          <w:color w:val="F3716C" w:themeColor="accent4"/>
          <w:lang w:val="ro-RO"/>
        </w:rPr>
        <w:t>“</w:t>
      </w:r>
      <w:r w:rsidR="00990000" w:rsidRPr="0034037B">
        <w:rPr>
          <w:b/>
          <w:color w:val="F3716C" w:themeColor="accent4"/>
          <w:lang w:val="ro-RO"/>
        </w:rPr>
        <w:t>Arată-mi ce simți</w:t>
      </w:r>
      <w:r w:rsidRPr="0034037B">
        <w:rPr>
          <w:b/>
          <w:color w:val="F3716C" w:themeColor="accent4"/>
          <w:lang w:val="ro-RO"/>
        </w:rPr>
        <w:t>”</w:t>
      </w:r>
      <w:r w:rsidRPr="0034037B">
        <w:rPr>
          <w:color w:val="F3716C" w:themeColor="accent4"/>
          <w:lang w:val="ro-RO"/>
        </w:rPr>
        <w:t xml:space="preserve"> </w:t>
      </w:r>
    </w:p>
    <w:p w14:paraId="11394D2F" w14:textId="382F1572" w:rsidR="005B0F1A" w:rsidRPr="0034037B" w:rsidRDefault="005B0F1A" w:rsidP="005B0F1A">
      <w:pPr>
        <w:spacing w:line="360" w:lineRule="auto"/>
        <w:jc w:val="both"/>
        <w:rPr>
          <w:lang w:val="ro-RO"/>
        </w:rPr>
      </w:pPr>
      <w:r w:rsidRPr="0034037B">
        <w:rPr>
          <w:lang w:val="ro-RO"/>
        </w:rPr>
        <w:t xml:space="preserve"> </w:t>
      </w:r>
      <w:r w:rsidR="009B28DE" w:rsidRPr="0034037B">
        <w:rPr>
          <w:lang w:val="ro-RO"/>
        </w:rPr>
        <w:t>Rugați câte un elev să aleagă o emoție din listă - graficul de mai jos. Încurajați-i să nu împărtășească colegilor de clasă ce emoție au ales. Rugați copiii să își modeleze limbajul corpului, încât el să reflecte</w:t>
      </w:r>
      <w:r w:rsidR="002A2D71" w:rsidRPr="0034037B">
        <w:rPr>
          <w:lang w:val="ro-RO"/>
        </w:rPr>
        <w:t xml:space="preserve"> emoția</w:t>
      </w:r>
      <w:r w:rsidR="009B28DE" w:rsidRPr="0034037B">
        <w:rPr>
          <w:lang w:val="ro-RO"/>
        </w:rPr>
        <w:t>. În timp ce elevii modelează emoții, cereți-le colegilor de clasă să caute indicii care să-i ajute să ghicească emoția modelată. Amintiți-le elevilor că nu este întotdeauna ușor și evident cum se simte o persoană în interior. Mai mult, inițiați o conversație cu privire la diversitate și despre cum nu toate persoanele experimentează sau își exprimă emoțiile în același mod</w:t>
      </w:r>
      <w:r w:rsidRPr="0034037B">
        <w:rPr>
          <w:lang w:val="ro-RO"/>
        </w:rPr>
        <w:t xml:space="preserve">. </w:t>
      </w:r>
    </w:p>
    <w:p w14:paraId="249AE1F1" w14:textId="340633B0" w:rsidR="005B0F1A" w:rsidRPr="0034037B" w:rsidRDefault="005B0F1A" w:rsidP="00E67B3C">
      <w:pPr>
        <w:rPr>
          <w:lang w:val="ro-RO"/>
        </w:rPr>
      </w:pPr>
      <w:r w:rsidRPr="0034037B">
        <w:rPr>
          <w:noProof/>
          <w:lang w:val="ro-RO" w:eastAsia="ro-RO"/>
        </w:rPr>
        <w:drawing>
          <wp:anchor distT="0" distB="0" distL="114300" distR="114300" simplePos="0" relativeHeight="251730432" behindDoc="0" locked="0" layoutInCell="1" allowOverlap="1" wp14:anchorId="6D3BF934" wp14:editId="30D428B7">
            <wp:simplePos x="0" y="0"/>
            <wp:positionH relativeFrom="margin">
              <wp:posOffset>1457325</wp:posOffset>
            </wp:positionH>
            <wp:positionV relativeFrom="margin">
              <wp:posOffset>2971800</wp:posOffset>
            </wp:positionV>
            <wp:extent cx="3114675" cy="402209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4e07dae0de23e9dd31fe948b73db45.jpg"/>
                    <pic:cNvPicPr/>
                  </pic:nvPicPr>
                  <pic:blipFill>
                    <a:blip r:embed="rId27">
                      <a:extLst>
                        <a:ext uri="{28A0092B-C50C-407E-A947-70E740481C1C}">
                          <a14:useLocalDpi xmlns:a14="http://schemas.microsoft.com/office/drawing/2010/main" val="0"/>
                        </a:ext>
                      </a:extLst>
                    </a:blip>
                    <a:stretch>
                      <a:fillRect/>
                    </a:stretch>
                  </pic:blipFill>
                  <pic:spPr>
                    <a:xfrm>
                      <a:off x="0" y="0"/>
                      <a:ext cx="3114675" cy="4022090"/>
                    </a:xfrm>
                    <a:prstGeom prst="rect">
                      <a:avLst/>
                    </a:prstGeom>
                  </pic:spPr>
                </pic:pic>
              </a:graphicData>
            </a:graphic>
            <wp14:sizeRelH relativeFrom="margin">
              <wp14:pctWidth>0</wp14:pctWidth>
            </wp14:sizeRelH>
            <wp14:sizeRelV relativeFrom="margin">
              <wp14:pctHeight>0</wp14:pctHeight>
            </wp14:sizeRelV>
          </wp:anchor>
        </w:drawing>
      </w:r>
    </w:p>
    <w:p w14:paraId="333369ED" w14:textId="77777777" w:rsidR="005B0F1A" w:rsidRPr="0034037B" w:rsidRDefault="005B0F1A" w:rsidP="005B0F1A">
      <w:pPr>
        <w:rPr>
          <w:lang w:val="ro-RO"/>
        </w:rPr>
      </w:pPr>
    </w:p>
    <w:p w14:paraId="56737D9E" w14:textId="77777777" w:rsidR="005B0F1A" w:rsidRPr="0034037B" w:rsidRDefault="005B0F1A" w:rsidP="005B0F1A">
      <w:pPr>
        <w:rPr>
          <w:lang w:val="ro-RO"/>
        </w:rPr>
      </w:pPr>
    </w:p>
    <w:p w14:paraId="27A6EC0B" w14:textId="77777777" w:rsidR="005B0F1A" w:rsidRPr="0034037B" w:rsidRDefault="005B0F1A" w:rsidP="005B0F1A">
      <w:pPr>
        <w:rPr>
          <w:lang w:val="ro-RO"/>
        </w:rPr>
      </w:pPr>
    </w:p>
    <w:p w14:paraId="49BA2D13" w14:textId="77777777" w:rsidR="005B0F1A" w:rsidRPr="0034037B" w:rsidRDefault="005B0F1A" w:rsidP="005B0F1A">
      <w:pPr>
        <w:rPr>
          <w:lang w:val="ro-RO"/>
        </w:rPr>
      </w:pPr>
    </w:p>
    <w:p w14:paraId="06600BE5" w14:textId="77777777" w:rsidR="005B0F1A" w:rsidRPr="0034037B" w:rsidRDefault="005B0F1A" w:rsidP="005B0F1A">
      <w:pPr>
        <w:rPr>
          <w:lang w:val="ro-RO"/>
        </w:rPr>
      </w:pPr>
    </w:p>
    <w:p w14:paraId="2DB50970" w14:textId="77777777" w:rsidR="005B0F1A" w:rsidRPr="0034037B" w:rsidRDefault="005B0F1A" w:rsidP="005B0F1A">
      <w:pPr>
        <w:rPr>
          <w:lang w:val="ro-RO"/>
        </w:rPr>
      </w:pPr>
    </w:p>
    <w:p w14:paraId="1537DED6" w14:textId="77777777" w:rsidR="005B0F1A" w:rsidRPr="0034037B" w:rsidRDefault="005B0F1A" w:rsidP="005B0F1A">
      <w:pPr>
        <w:rPr>
          <w:lang w:val="ro-RO"/>
        </w:rPr>
      </w:pPr>
    </w:p>
    <w:p w14:paraId="1B6C86B8" w14:textId="77777777" w:rsidR="005B0F1A" w:rsidRPr="0034037B" w:rsidRDefault="005B0F1A" w:rsidP="005B0F1A">
      <w:pPr>
        <w:rPr>
          <w:lang w:val="ro-RO"/>
        </w:rPr>
      </w:pPr>
    </w:p>
    <w:p w14:paraId="2D79058E" w14:textId="77777777" w:rsidR="005B0F1A" w:rsidRPr="0034037B" w:rsidRDefault="005B0F1A" w:rsidP="005B0F1A">
      <w:pPr>
        <w:rPr>
          <w:lang w:val="ro-RO"/>
        </w:rPr>
      </w:pPr>
    </w:p>
    <w:p w14:paraId="16D6E1B8" w14:textId="77777777" w:rsidR="005B0F1A" w:rsidRPr="0034037B" w:rsidRDefault="005B0F1A" w:rsidP="005B0F1A">
      <w:pPr>
        <w:rPr>
          <w:lang w:val="ro-RO"/>
        </w:rPr>
      </w:pPr>
    </w:p>
    <w:p w14:paraId="4C9E0E1C" w14:textId="77777777" w:rsidR="005B0F1A" w:rsidRPr="0034037B" w:rsidRDefault="005B0F1A" w:rsidP="005B0F1A">
      <w:pPr>
        <w:rPr>
          <w:lang w:val="ro-RO"/>
        </w:rPr>
      </w:pPr>
    </w:p>
    <w:p w14:paraId="66901FD6" w14:textId="77777777" w:rsidR="005B0F1A" w:rsidRPr="0034037B" w:rsidRDefault="005B0F1A" w:rsidP="005B0F1A">
      <w:pPr>
        <w:rPr>
          <w:lang w:val="ro-RO"/>
        </w:rPr>
      </w:pPr>
    </w:p>
    <w:p w14:paraId="2A0A2CDA" w14:textId="77777777" w:rsidR="00E67B3C" w:rsidRPr="0034037B" w:rsidRDefault="00E67B3C" w:rsidP="005B0F1A">
      <w:pPr>
        <w:rPr>
          <w:sz w:val="20"/>
          <w:lang w:val="ro-RO"/>
        </w:rPr>
      </w:pPr>
    </w:p>
    <w:p w14:paraId="3EC2D916" w14:textId="77777777" w:rsidR="00E67B3C" w:rsidRPr="0034037B" w:rsidRDefault="00E67B3C" w:rsidP="005B0F1A">
      <w:pPr>
        <w:rPr>
          <w:sz w:val="20"/>
          <w:lang w:val="ro-RO"/>
        </w:rPr>
      </w:pPr>
    </w:p>
    <w:p w14:paraId="6958C3A1" w14:textId="77777777" w:rsidR="00E67B3C" w:rsidRPr="0034037B" w:rsidRDefault="00E67B3C" w:rsidP="005B0F1A">
      <w:pPr>
        <w:rPr>
          <w:sz w:val="20"/>
          <w:lang w:val="ro-RO"/>
        </w:rPr>
      </w:pPr>
    </w:p>
    <w:p w14:paraId="2806443E" w14:textId="77777777" w:rsidR="00E67B3C" w:rsidRPr="0034037B" w:rsidRDefault="00E67B3C" w:rsidP="005B0F1A">
      <w:pPr>
        <w:rPr>
          <w:sz w:val="20"/>
          <w:lang w:val="ro-RO"/>
        </w:rPr>
      </w:pPr>
    </w:p>
    <w:p w14:paraId="42224283" w14:textId="434934C5" w:rsidR="005B0F1A" w:rsidRPr="0034037B" w:rsidRDefault="00E67B3C" w:rsidP="005B0F1A">
      <w:pPr>
        <w:rPr>
          <w:sz w:val="20"/>
          <w:lang w:val="ro-RO"/>
        </w:rPr>
      </w:pPr>
      <w:r w:rsidRPr="0034037B">
        <w:rPr>
          <w:sz w:val="20"/>
          <w:lang w:val="ro-RO"/>
        </w:rPr>
        <w:t>Imagine preluată de la</w:t>
      </w:r>
      <w:r w:rsidR="005B0F1A" w:rsidRPr="0034037B">
        <w:rPr>
          <w:sz w:val="20"/>
          <w:lang w:val="ro-RO"/>
        </w:rPr>
        <w:t xml:space="preserve">: </w:t>
      </w:r>
      <w:hyperlink r:id="rId28" w:history="1">
        <w:r w:rsidR="005B0F1A" w:rsidRPr="0034037B">
          <w:rPr>
            <w:rStyle w:val="Hyperlink"/>
            <w:sz w:val="20"/>
            <w:lang w:val="ro-RO"/>
          </w:rPr>
          <w:t>https://www.teacherspayteachers.com/Product/Character-Emotions-Charts-FREE-2370313</w:t>
        </w:r>
      </w:hyperlink>
      <w:r w:rsidR="005B0F1A" w:rsidRPr="0034037B">
        <w:rPr>
          <w:sz w:val="20"/>
          <w:lang w:val="ro-RO"/>
        </w:rPr>
        <w:t xml:space="preserve"> </w:t>
      </w:r>
    </w:p>
    <w:p w14:paraId="375E7967" w14:textId="77777777" w:rsidR="005B0F1A" w:rsidRPr="0034037B" w:rsidRDefault="005B0F1A" w:rsidP="005B0F1A">
      <w:pPr>
        <w:rPr>
          <w:lang w:val="ro-RO"/>
        </w:rPr>
      </w:pPr>
    </w:p>
    <w:p w14:paraId="3E6427C7" w14:textId="77777777" w:rsidR="005B0F1A" w:rsidRPr="0034037B" w:rsidRDefault="005B0F1A" w:rsidP="005B0F1A">
      <w:pPr>
        <w:rPr>
          <w:lang w:val="ro-RO"/>
        </w:rPr>
      </w:pPr>
    </w:p>
    <w:p w14:paraId="2356E273" w14:textId="77777777" w:rsidR="005B0F1A" w:rsidRPr="0034037B" w:rsidRDefault="005B0F1A" w:rsidP="005B0F1A">
      <w:pPr>
        <w:rPr>
          <w:lang w:val="ro-RO"/>
        </w:rPr>
      </w:pPr>
    </w:p>
    <w:p w14:paraId="573A117E" w14:textId="77777777" w:rsidR="005B0F1A" w:rsidRPr="0034037B" w:rsidRDefault="005B0F1A" w:rsidP="005B0F1A">
      <w:pPr>
        <w:rPr>
          <w:lang w:val="ro-RO"/>
        </w:rPr>
      </w:pPr>
    </w:p>
    <w:p w14:paraId="39FB4DE2" w14:textId="3AE22122" w:rsidR="005B0F1A" w:rsidRPr="0034037B" w:rsidRDefault="005B0F1A" w:rsidP="005B0F1A">
      <w:pPr>
        <w:rPr>
          <w:b/>
          <w:color w:val="F3716C" w:themeColor="accent4"/>
          <w:lang w:val="ro-RO"/>
        </w:rPr>
      </w:pPr>
      <w:r w:rsidRPr="0034037B">
        <w:rPr>
          <w:b/>
          <w:color w:val="F3716C" w:themeColor="accent4"/>
          <w:lang w:val="ro-RO"/>
        </w:rPr>
        <w:t>“</w:t>
      </w:r>
      <w:r w:rsidR="002F72C8" w:rsidRPr="0034037B">
        <w:rPr>
          <w:b/>
          <w:color w:val="F3716C" w:themeColor="accent4"/>
          <w:lang w:val="ro-RO"/>
        </w:rPr>
        <w:t>Pomul recunoștinței</w:t>
      </w:r>
      <w:r w:rsidRPr="0034037B">
        <w:rPr>
          <w:b/>
          <w:color w:val="F3716C" w:themeColor="accent4"/>
          <w:lang w:val="ro-RO"/>
        </w:rPr>
        <w:t>”:</w:t>
      </w:r>
    </w:p>
    <w:p w14:paraId="78E7A82C" w14:textId="147F219A" w:rsidR="005B0F1A" w:rsidRPr="0034037B" w:rsidRDefault="005B0F1A" w:rsidP="005B0F1A">
      <w:pPr>
        <w:rPr>
          <w:b/>
          <w:lang w:val="ro-RO"/>
        </w:rPr>
      </w:pPr>
      <w:r w:rsidRPr="0034037B">
        <w:rPr>
          <w:b/>
          <w:lang w:val="ro-RO"/>
        </w:rPr>
        <w:t>Material</w:t>
      </w:r>
      <w:r w:rsidR="002F72C8" w:rsidRPr="0034037B">
        <w:rPr>
          <w:b/>
          <w:lang w:val="ro-RO"/>
        </w:rPr>
        <w:t>e</w:t>
      </w:r>
      <w:r w:rsidRPr="0034037B">
        <w:rPr>
          <w:b/>
          <w:lang w:val="ro-RO"/>
        </w:rPr>
        <w:t xml:space="preserve"> </w:t>
      </w:r>
    </w:p>
    <w:p w14:paraId="6A2B8E5A" w14:textId="60C0E95E" w:rsidR="005B0F1A" w:rsidRPr="0034037B" w:rsidRDefault="00AA5443" w:rsidP="005B0F1A">
      <w:pPr>
        <w:pStyle w:val="ListParagraph"/>
        <w:numPr>
          <w:ilvl w:val="0"/>
          <w:numId w:val="16"/>
        </w:numPr>
        <w:rPr>
          <w:lang w:val="ro-RO"/>
        </w:rPr>
      </w:pPr>
      <w:r w:rsidRPr="0034037B">
        <w:rPr>
          <w:lang w:val="ro-RO"/>
        </w:rPr>
        <w:t>hârtie colorată pentru a decupa frunzele</w:t>
      </w:r>
    </w:p>
    <w:p w14:paraId="240101F7" w14:textId="15A7F2A9" w:rsidR="005B0F1A" w:rsidRPr="0034037B" w:rsidRDefault="00AA5443" w:rsidP="005B0F1A">
      <w:pPr>
        <w:pStyle w:val="ListParagraph"/>
        <w:numPr>
          <w:ilvl w:val="0"/>
          <w:numId w:val="16"/>
        </w:numPr>
        <w:rPr>
          <w:lang w:val="ro-RO"/>
        </w:rPr>
      </w:pPr>
      <w:r w:rsidRPr="0034037B">
        <w:rPr>
          <w:lang w:val="ro-RO"/>
        </w:rPr>
        <w:t>o bucată de sfoară sau o panglică pentru a prinde frunzele de ramurile copacului</w:t>
      </w:r>
    </w:p>
    <w:p w14:paraId="55B53074" w14:textId="0B434B27" w:rsidR="005B0F1A" w:rsidRPr="0034037B" w:rsidRDefault="00AA5443" w:rsidP="005B0F1A">
      <w:pPr>
        <w:pStyle w:val="ListParagraph"/>
        <w:numPr>
          <w:ilvl w:val="0"/>
          <w:numId w:val="16"/>
        </w:numPr>
        <w:rPr>
          <w:lang w:val="ro-RO"/>
        </w:rPr>
      </w:pPr>
      <w:r w:rsidRPr="0034037B">
        <w:rPr>
          <w:lang w:val="ro-RO"/>
        </w:rPr>
        <w:t>foarfec</w:t>
      </w:r>
      <w:r w:rsidR="00B55469" w:rsidRPr="0034037B">
        <w:rPr>
          <w:lang w:val="ro-RO"/>
        </w:rPr>
        <w:t>ă</w:t>
      </w:r>
    </w:p>
    <w:p w14:paraId="2310B62C" w14:textId="7929A281" w:rsidR="005B0F1A" w:rsidRPr="0034037B" w:rsidRDefault="00AA5443" w:rsidP="005B0F1A">
      <w:pPr>
        <w:pStyle w:val="ListParagraph"/>
        <w:numPr>
          <w:ilvl w:val="0"/>
          <w:numId w:val="16"/>
        </w:numPr>
        <w:rPr>
          <w:lang w:val="ro-RO"/>
        </w:rPr>
      </w:pPr>
      <w:r w:rsidRPr="0034037B">
        <w:rPr>
          <w:lang w:val="ro-RO"/>
        </w:rPr>
        <w:t>ramuri de copaci</w:t>
      </w:r>
    </w:p>
    <w:p w14:paraId="53297C44" w14:textId="0C6DEA4A" w:rsidR="005B0F1A" w:rsidRPr="0034037B" w:rsidRDefault="00AA5443" w:rsidP="005B0F1A">
      <w:pPr>
        <w:pStyle w:val="ListParagraph"/>
        <w:numPr>
          <w:ilvl w:val="0"/>
          <w:numId w:val="16"/>
        </w:numPr>
        <w:rPr>
          <w:lang w:val="ro-RO"/>
        </w:rPr>
      </w:pPr>
      <w:r w:rsidRPr="0034037B">
        <w:rPr>
          <w:lang w:val="ro-RO"/>
        </w:rPr>
        <w:t>pietre pentru a oferi stabilitate copacului</w:t>
      </w:r>
      <w:r w:rsidR="00B55469" w:rsidRPr="0034037B">
        <w:rPr>
          <w:lang w:val="ro-RO"/>
        </w:rPr>
        <w:t xml:space="preserve"> </w:t>
      </w:r>
    </w:p>
    <w:p w14:paraId="79912513" w14:textId="24C26755" w:rsidR="005B0F1A" w:rsidRPr="0034037B" w:rsidRDefault="00AA5443" w:rsidP="005B0F1A">
      <w:pPr>
        <w:pStyle w:val="ListParagraph"/>
        <w:numPr>
          <w:ilvl w:val="0"/>
          <w:numId w:val="16"/>
        </w:numPr>
        <w:rPr>
          <w:lang w:val="ro-RO"/>
        </w:rPr>
      </w:pPr>
      <w:r w:rsidRPr="0034037B">
        <w:rPr>
          <w:lang w:val="ro-RO"/>
        </w:rPr>
        <w:t>vază</w:t>
      </w:r>
    </w:p>
    <w:p w14:paraId="50484B14" w14:textId="1E900DAC" w:rsidR="005B0F1A" w:rsidRPr="0034037B" w:rsidRDefault="0042058B" w:rsidP="005B0F1A">
      <w:pPr>
        <w:rPr>
          <w:b/>
          <w:lang w:val="ro-RO"/>
        </w:rPr>
      </w:pPr>
      <w:r w:rsidRPr="0034037B">
        <w:rPr>
          <w:b/>
          <w:lang w:val="ro-RO"/>
        </w:rPr>
        <w:t>Indicații</w:t>
      </w:r>
      <w:r w:rsidR="005B0F1A" w:rsidRPr="0034037B">
        <w:rPr>
          <w:b/>
          <w:lang w:val="ro-RO"/>
        </w:rPr>
        <w:t>:</w:t>
      </w:r>
    </w:p>
    <w:p w14:paraId="00751DCE" w14:textId="371DACBE" w:rsidR="005B0F1A" w:rsidRPr="0034037B" w:rsidRDefault="0042058B" w:rsidP="005B0F1A">
      <w:pPr>
        <w:jc w:val="both"/>
        <w:rPr>
          <w:lang w:val="ro-RO"/>
        </w:rPr>
      </w:pPr>
      <w:r w:rsidRPr="0034037B">
        <w:rPr>
          <w:lang w:val="ro-RO"/>
        </w:rPr>
        <w:t>Decupați câteva</w:t>
      </w:r>
      <w:r w:rsidR="00924679" w:rsidRPr="0034037B">
        <w:rPr>
          <w:lang w:val="ro-RO"/>
        </w:rPr>
        <w:t xml:space="preserve"> frunze pentru a le folosi ca șablon. Creați o gaură mică în partea de sus a fiecărei frunze și prindeți sfoara prin fiecare gaură. Rugați copiii să deseneze sau să scrie pe frunze (le puteți scrie în numele lor) lucruri </w:t>
      </w:r>
      <w:r w:rsidRPr="0034037B">
        <w:rPr>
          <w:lang w:val="ro-RO"/>
        </w:rPr>
        <w:t xml:space="preserve">care </w:t>
      </w:r>
      <w:r w:rsidR="00924679" w:rsidRPr="0034037B">
        <w:rPr>
          <w:lang w:val="ro-RO"/>
        </w:rPr>
        <w:t>îi fac fericiți și recunoscători. De asemenea, puteți utiliza decupaje, fotografii etc. Agățați frunzele de ramuri</w:t>
      </w:r>
      <w:r w:rsidR="005B0F1A" w:rsidRPr="0034037B">
        <w:rPr>
          <w:lang w:val="ro-RO"/>
        </w:rPr>
        <w:t>.</w:t>
      </w:r>
    </w:p>
    <w:p w14:paraId="28050BA7" w14:textId="19418F55" w:rsidR="005B0F1A" w:rsidRPr="0034037B" w:rsidRDefault="002F72C8" w:rsidP="005B0F1A">
      <w:pPr>
        <w:rPr>
          <w:lang w:val="ro-RO"/>
        </w:rPr>
      </w:pPr>
      <w:r w:rsidRPr="0034037B">
        <w:rPr>
          <w:b/>
          <w:color w:val="4CAA8A" w:themeColor="accent3"/>
          <w:lang w:val="ro-RO"/>
        </w:rPr>
        <w:t>Alternativă</w:t>
      </w:r>
      <w:r w:rsidR="005B0F1A" w:rsidRPr="0034037B">
        <w:rPr>
          <w:b/>
          <w:color w:val="4CAA8A" w:themeColor="accent3"/>
          <w:lang w:val="ro-RO"/>
        </w:rPr>
        <w:t>:</w:t>
      </w:r>
      <w:r w:rsidR="005B0F1A" w:rsidRPr="0034037B">
        <w:rPr>
          <w:lang w:val="ro-RO"/>
        </w:rPr>
        <w:t xml:space="preserve"> </w:t>
      </w:r>
      <w:r w:rsidR="00924679" w:rsidRPr="0034037B">
        <w:rPr>
          <w:lang w:val="ro-RO"/>
        </w:rPr>
        <w:t>Puteți desena copacul și lipi frunzele</w:t>
      </w:r>
      <w:r w:rsidR="005B0F1A" w:rsidRPr="0034037B">
        <w:rPr>
          <w:lang w:val="ro-RO"/>
        </w:rPr>
        <w:t xml:space="preserve">. </w:t>
      </w:r>
    </w:p>
    <w:p w14:paraId="649CD8C3" w14:textId="77777777" w:rsidR="005B0F1A" w:rsidRPr="0034037B" w:rsidRDefault="005B0F1A" w:rsidP="005B0F1A">
      <w:pPr>
        <w:rPr>
          <w:lang w:val="ro-RO"/>
        </w:rPr>
      </w:pPr>
      <w:r w:rsidRPr="0034037B">
        <w:rPr>
          <w:noProof/>
          <w:lang w:val="ro-RO" w:eastAsia="ro-RO"/>
        </w:rPr>
        <w:drawing>
          <wp:anchor distT="0" distB="0" distL="114300" distR="114300" simplePos="0" relativeHeight="251724288" behindDoc="1" locked="0" layoutInCell="1" allowOverlap="1" wp14:anchorId="562AD2D0" wp14:editId="43E669B4">
            <wp:simplePos x="0" y="0"/>
            <wp:positionH relativeFrom="margin">
              <wp:posOffset>-342900</wp:posOffset>
            </wp:positionH>
            <wp:positionV relativeFrom="paragraph">
              <wp:posOffset>322580</wp:posOffset>
            </wp:positionV>
            <wp:extent cx="3505200" cy="3518790"/>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titude tree.png"/>
                    <pic:cNvPicPr/>
                  </pic:nvPicPr>
                  <pic:blipFill>
                    <a:blip r:embed="rId29">
                      <a:extLst>
                        <a:ext uri="{28A0092B-C50C-407E-A947-70E740481C1C}">
                          <a14:useLocalDpi xmlns:a14="http://schemas.microsoft.com/office/drawing/2010/main" val="0"/>
                        </a:ext>
                      </a:extLst>
                    </a:blip>
                    <a:stretch>
                      <a:fillRect/>
                    </a:stretch>
                  </pic:blipFill>
                  <pic:spPr>
                    <a:xfrm>
                      <a:off x="0" y="0"/>
                      <a:ext cx="3507197" cy="3520795"/>
                    </a:xfrm>
                    <a:prstGeom prst="rect">
                      <a:avLst/>
                    </a:prstGeom>
                  </pic:spPr>
                </pic:pic>
              </a:graphicData>
            </a:graphic>
            <wp14:sizeRelH relativeFrom="margin">
              <wp14:pctWidth>0</wp14:pctWidth>
            </wp14:sizeRelH>
            <wp14:sizeRelV relativeFrom="margin">
              <wp14:pctHeight>0</wp14:pctHeight>
            </wp14:sizeRelV>
          </wp:anchor>
        </w:drawing>
      </w:r>
    </w:p>
    <w:p w14:paraId="7034A709" w14:textId="77777777" w:rsidR="005B0F1A" w:rsidRPr="0034037B" w:rsidRDefault="005B0F1A" w:rsidP="005B0F1A">
      <w:pPr>
        <w:rPr>
          <w:lang w:val="ro-RO"/>
        </w:rPr>
      </w:pPr>
      <w:r w:rsidRPr="0034037B">
        <w:rPr>
          <w:noProof/>
          <w:lang w:val="ro-RO" w:eastAsia="ro-RO"/>
        </w:rPr>
        <w:drawing>
          <wp:anchor distT="0" distB="0" distL="114300" distR="114300" simplePos="0" relativeHeight="251725312" behindDoc="1" locked="0" layoutInCell="1" allowOverlap="1" wp14:anchorId="7971E6B1" wp14:editId="21AC1F5F">
            <wp:simplePos x="0" y="0"/>
            <wp:positionH relativeFrom="column">
              <wp:posOffset>3609975</wp:posOffset>
            </wp:positionH>
            <wp:positionV relativeFrom="paragraph">
              <wp:posOffset>84455</wp:posOffset>
            </wp:positionV>
            <wp:extent cx="2612733" cy="34709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rrg.png"/>
                    <pic:cNvPicPr/>
                  </pic:nvPicPr>
                  <pic:blipFill>
                    <a:blip r:embed="rId30">
                      <a:extLst>
                        <a:ext uri="{28A0092B-C50C-407E-A947-70E740481C1C}">
                          <a14:useLocalDpi xmlns:a14="http://schemas.microsoft.com/office/drawing/2010/main" val="0"/>
                        </a:ext>
                      </a:extLst>
                    </a:blip>
                    <a:stretch>
                      <a:fillRect/>
                    </a:stretch>
                  </pic:blipFill>
                  <pic:spPr>
                    <a:xfrm>
                      <a:off x="0" y="0"/>
                      <a:ext cx="2616119" cy="3475409"/>
                    </a:xfrm>
                    <a:prstGeom prst="rect">
                      <a:avLst/>
                    </a:prstGeom>
                  </pic:spPr>
                </pic:pic>
              </a:graphicData>
            </a:graphic>
            <wp14:sizeRelH relativeFrom="margin">
              <wp14:pctWidth>0</wp14:pctWidth>
            </wp14:sizeRelH>
            <wp14:sizeRelV relativeFrom="margin">
              <wp14:pctHeight>0</wp14:pctHeight>
            </wp14:sizeRelV>
          </wp:anchor>
        </w:drawing>
      </w:r>
    </w:p>
    <w:p w14:paraId="2EF905E6" w14:textId="77777777" w:rsidR="005B0F1A" w:rsidRPr="0034037B" w:rsidRDefault="005B0F1A" w:rsidP="005B0F1A">
      <w:pPr>
        <w:rPr>
          <w:lang w:val="ro-RO"/>
        </w:rPr>
      </w:pPr>
    </w:p>
    <w:p w14:paraId="22640553" w14:textId="77777777" w:rsidR="005B0F1A" w:rsidRPr="0034037B" w:rsidRDefault="005B0F1A" w:rsidP="005B0F1A">
      <w:pPr>
        <w:rPr>
          <w:lang w:val="ro-RO"/>
        </w:rPr>
      </w:pPr>
    </w:p>
    <w:p w14:paraId="722D008A" w14:textId="77777777" w:rsidR="005B0F1A" w:rsidRPr="0034037B" w:rsidRDefault="005B0F1A" w:rsidP="005B0F1A">
      <w:pPr>
        <w:rPr>
          <w:lang w:val="ro-RO"/>
        </w:rPr>
      </w:pPr>
    </w:p>
    <w:p w14:paraId="437AA199" w14:textId="77777777" w:rsidR="005B0F1A" w:rsidRPr="0034037B" w:rsidRDefault="005B0F1A" w:rsidP="005B0F1A">
      <w:pPr>
        <w:rPr>
          <w:lang w:val="ro-RO"/>
        </w:rPr>
      </w:pPr>
    </w:p>
    <w:p w14:paraId="529640F9" w14:textId="77777777" w:rsidR="005B0F1A" w:rsidRPr="0034037B" w:rsidRDefault="005B0F1A" w:rsidP="005B0F1A">
      <w:pPr>
        <w:rPr>
          <w:lang w:val="ro-RO"/>
        </w:rPr>
      </w:pPr>
    </w:p>
    <w:p w14:paraId="69477ADA" w14:textId="77777777" w:rsidR="005B0F1A" w:rsidRPr="0034037B" w:rsidRDefault="005B0F1A" w:rsidP="005B0F1A">
      <w:pPr>
        <w:rPr>
          <w:lang w:val="ro-RO"/>
        </w:rPr>
      </w:pPr>
    </w:p>
    <w:p w14:paraId="7640FAB2" w14:textId="77777777" w:rsidR="005B0F1A" w:rsidRPr="0034037B" w:rsidRDefault="005B0F1A" w:rsidP="005B0F1A">
      <w:pPr>
        <w:rPr>
          <w:lang w:val="ro-RO"/>
        </w:rPr>
      </w:pPr>
    </w:p>
    <w:p w14:paraId="35DE8862" w14:textId="77777777" w:rsidR="005B0F1A" w:rsidRPr="0034037B" w:rsidRDefault="005B0F1A" w:rsidP="005B0F1A">
      <w:pPr>
        <w:rPr>
          <w:lang w:val="ro-RO"/>
        </w:rPr>
      </w:pPr>
    </w:p>
    <w:p w14:paraId="3522EC0C" w14:textId="77777777" w:rsidR="005B0F1A" w:rsidRPr="0034037B" w:rsidRDefault="005B0F1A" w:rsidP="005B0F1A">
      <w:pPr>
        <w:rPr>
          <w:lang w:val="ro-RO"/>
        </w:rPr>
      </w:pPr>
    </w:p>
    <w:p w14:paraId="17C65709" w14:textId="77777777" w:rsidR="005B0F1A" w:rsidRPr="0034037B" w:rsidRDefault="005B0F1A" w:rsidP="005B0F1A">
      <w:pPr>
        <w:rPr>
          <w:lang w:val="ro-RO"/>
        </w:rPr>
      </w:pPr>
    </w:p>
    <w:p w14:paraId="2F05C378" w14:textId="77777777" w:rsidR="005B0F1A" w:rsidRPr="0034037B" w:rsidRDefault="005B0F1A" w:rsidP="005B0F1A">
      <w:pPr>
        <w:rPr>
          <w:lang w:val="ro-RO"/>
        </w:rPr>
      </w:pPr>
    </w:p>
    <w:p w14:paraId="0B28AC36" w14:textId="77777777" w:rsidR="005B0F1A" w:rsidRPr="0034037B" w:rsidRDefault="005B0F1A" w:rsidP="005B0F1A">
      <w:pPr>
        <w:rPr>
          <w:lang w:val="ro-RO"/>
        </w:rPr>
      </w:pPr>
    </w:p>
    <w:p w14:paraId="32635063" w14:textId="00990023" w:rsidR="005B0F1A" w:rsidRPr="0034037B" w:rsidRDefault="002C4E33" w:rsidP="005B0F1A">
      <w:pPr>
        <w:rPr>
          <w:sz w:val="20"/>
          <w:lang w:val="ro-RO"/>
        </w:rPr>
      </w:pPr>
      <w:r w:rsidRPr="0034037B">
        <w:rPr>
          <w:sz w:val="20"/>
          <w:lang w:val="ro-RO"/>
        </w:rPr>
        <w:t>Imagine preluată de la</w:t>
      </w:r>
      <w:r w:rsidR="005B0F1A" w:rsidRPr="0034037B">
        <w:rPr>
          <w:sz w:val="20"/>
          <w:lang w:val="ro-RO"/>
        </w:rPr>
        <w:t xml:space="preserve">: </w:t>
      </w:r>
      <w:hyperlink r:id="rId31" w:history="1">
        <w:r w:rsidR="005B0F1A" w:rsidRPr="0034037B">
          <w:rPr>
            <w:rStyle w:val="Hyperlink"/>
            <w:sz w:val="20"/>
            <w:lang w:val="ro-RO"/>
          </w:rPr>
          <w:t>https://2msyr620c1pi2v7yaj33qfq5-wpengine.netdna-ssl.com/wp-content/uploads/2016/11/gratitude-tree-thankful.jpg</w:t>
        </w:r>
      </w:hyperlink>
      <w:r w:rsidR="005B0F1A" w:rsidRPr="0034037B">
        <w:rPr>
          <w:sz w:val="20"/>
          <w:lang w:val="ro-RO"/>
        </w:rPr>
        <w:t xml:space="preserve"> </w:t>
      </w:r>
    </w:p>
    <w:p w14:paraId="270FA55B" w14:textId="77777777" w:rsidR="005B0F1A" w:rsidRPr="0034037B" w:rsidRDefault="005B0F1A" w:rsidP="005B0F1A">
      <w:pPr>
        <w:rPr>
          <w:lang w:val="ro-RO"/>
        </w:rPr>
      </w:pPr>
    </w:p>
    <w:p w14:paraId="1E47612A" w14:textId="77777777" w:rsidR="005B0F1A" w:rsidRPr="0034037B" w:rsidRDefault="005B0F1A" w:rsidP="005B0F1A">
      <w:pPr>
        <w:rPr>
          <w:lang w:val="ro-RO"/>
        </w:rPr>
      </w:pPr>
    </w:p>
    <w:p w14:paraId="33673837" w14:textId="77777777" w:rsidR="005B0F1A" w:rsidRPr="0034037B" w:rsidRDefault="005B0F1A" w:rsidP="005B0F1A">
      <w:pPr>
        <w:rPr>
          <w:lang w:val="ro-RO"/>
        </w:rPr>
      </w:pPr>
    </w:p>
    <w:p w14:paraId="19E4530D" w14:textId="01D0D779" w:rsidR="005B0F1A" w:rsidRPr="0034037B" w:rsidRDefault="003A4E3D" w:rsidP="005B0F1A">
      <w:pPr>
        <w:jc w:val="both"/>
        <w:rPr>
          <w:b/>
          <w:color w:val="F3716C"/>
          <w:lang w:val="ro-RO"/>
        </w:rPr>
      </w:pPr>
      <w:r w:rsidRPr="0034037B">
        <w:rPr>
          <w:b/>
          <w:color w:val="F3716C"/>
          <w:lang w:val="ro-RO"/>
        </w:rPr>
        <w:t xml:space="preserve">PRIETENII LUI ZIPPY </w:t>
      </w:r>
    </w:p>
    <w:p w14:paraId="43E6FD52" w14:textId="77777777" w:rsidR="002D7F27" w:rsidRPr="0034037B" w:rsidRDefault="002D7F27" w:rsidP="005B0F1A">
      <w:pPr>
        <w:jc w:val="both"/>
        <w:rPr>
          <w:b/>
          <w:color w:val="F3716C"/>
          <w:lang w:val="ro-RO"/>
        </w:rPr>
      </w:pPr>
    </w:p>
    <w:p w14:paraId="6752CE9F" w14:textId="455D7420" w:rsidR="005B0F1A" w:rsidRPr="0034037B" w:rsidRDefault="00A23FED" w:rsidP="005B0F1A">
      <w:pPr>
        <w:spacing w:after="240" w:line="360" w:lineRule="auto"/>
        <w:jc w:val="both"/>
        <w:rPr>
          <w:color w:val="434343"/>
          <w:lang w:val="ro-RO"/>
        </w:rPr>
      </w:pPr>
      <w:r w:rsidRPr="0034037B">
        <w:rPr>
          <w:color w:val="434343"/>
          <w:lang w:val="ro-RO"/>
        </w:rPr>
        <w:t xml:space="preserve">Prietenii lui </w:t>
      </w:r>
      <w:proofErr w:type="spellStart"/>
      <w:r w:rsidRPr="0034037B">
        <w:rPr>
          <w:color w:val="434343"/>
          <w:lang w:val="ro-RO"/>
        </w:rPr>
        <w:t>Zippy</w:t>
      </w:r>
      <w:proofErr w:type="spellEnd"/>
      <w:r w:rsidRPr="0034037B">
        <w:rPr>
          <w:color w:val="434343"/>
          <w:lang w:val="ro-RO"/>
        </w:rPr>
        <w:t xml:space="preserve"> este un program școlar de învățare emoțională socială pentru copiii de 5-7 ani. Programul este predat unei întregi clase de către profesori instruiți de prietenii lui </w:t>
      </w:r>
      <w:proofErr w:type="spellStart"/>
      <w:r w:rsidRPr="0034037B">
        <w:rPr>
          <w:color w:val="434343"/>
          <w:lang w:val="ro-RO"/>
        </w:rPr>
        <w:t>Zippy</w:t>
      </w:r>
      <w:proofErr w:type="spellEnd"/>
      <w:r w:rsidRPr="0034037B">
        <w:rPr>
          <w:color w:val="434343"/>
          <w:lang w:val="ro-RO"/>
        </w:rPr>
        <w:t xml:space="preserve">, atât în Marea Britanie, cât și pe plan internațional. Programul a fost dezvoltat în comun de către Parteneriatul pentru copii, cadre universitare și specialiști în resurse educaționale. Prietenii lui </w:t>
      </w:r>
      <w:proofErr w:type="spellStart"/>
      <w:r w:rsidRPr="0034037B">
        <w:rPr>
          <w:color w:val="434343"/>
          <w:lang w:val="ro-RO"/>
        </w:rPr>
        <w:t>Zippy</w:t>
      </w:r>
      <w:proofErr w:type="spellEnd"/>
      <w:r w:rsidRPr="0034037B">
        <w:rPr>
          <w:color w:val="434343"/>
          <w:lang w:val="ro-RO"/>
        </w:rPr>
        <w:t xml:space="preserve"> se derulează în întreaga lume începând cu 1998 și se află acum în peste 30 de țări</w:t>
      </w:r>
      <w:r w:rsidR="005B0F1A" w:rsidRPr="0034037B">
        <w:rPr>
          <w:color w:val="434343"/>
          <w:lang w:val="ro-RO"/>
        </w:rPr>
        <w:t>.</w:t>
      </w:r>
    </w:p>
    <w:p w14:paraId="6ECD8CBD" w14:textId="359E209A" w:rsidR="005B0F1A" w:rsidRPr="0034037B" w:rsidRDefault="00A23FED" w:rsidP="005B0F1A">
      <w:pPr>
        <w:spacing w:before="240" w:after="240" w:line="360" w:lineRule="auto"/>
        <w:jc w:val="both"/>
        <w:rPr>
          <w:color w:val="1155CC"/>
          <w:u w:val="single"/>
          <w:lang w:val="ro-RO"/>
        </w:rPr>
      </w:pPr>
      <w:r w:rsidRPr="0034037B">
        <w:rPr>
          <w:color w:val="434343"/>
          <w:lang w:val="ro-RO"/>
        </w:rPr>
        <w:t xml:space="preserve">Conceptul fundamental din spatele programului este foarte simplu - dacă putem învăța copiii mici cum să facă față dificultăților, aceștia ar trebui să fie mai capabili să facă față problemelor și crizelor din adolescență și din viața de adult. Prietenii lui </w:t>
      </w:r>
      <w:proofErr w:type="spellStart"/>
      <w:r w:rsidRPr="0034037B">
        <w:rPr>
          <w:color w:val="434343"/>
          <w:lang w:val="ro-RO"/>
        </w:rPr>
        <w:t>Zippy</w:t>
      </w:r>
      <w:proofErr w:type="spellEnd"/>
      <w:r w:rsidRPr="0034037B">
        <w:rPr>
          <w:color w:val="434343"/>
          <w:lang w:val="ro-RO"/>
        </w:rPr>
        <w:t xml:space="preserve"> a fost evaluat și s-a constatat că îmbunătățește abilitățile copiilor, abilitățile sociale, alfabetizarea emoțională, îmbunătățește climatul clasei și reduce agresiunea. Programul a fost creat inițial pentru a preveni un comportament suicidal</w:t>
      </w:r>
      <w:r w:rsidR="005B0F1A" w:rsidRPr="0034037B">
        <w:rPr>
          <w:color w:val="434343"/>
          <w:lang w:val="ro-RO"/>
        </w:rPr>
        <w:t xml:space="preserve">.  </w:t>
      </w:r>
      <w:r w:rsidRPr="0034037B">
        <w:rPr>
          <w:color w:val="434343"/>
          <w:lang w:val="ro-RO"/>
        </w:rPr>
        <w:t xml:space="preserve">Citiți mai multe informații despre studiile de evaluare ale Prietenilor lui </w:t>
      </w:r>
      <w:proofErr w:type="spellStart"/>
      <w:r w:rsidRPr="0034037B">
        <w:rPr>
          <w:color w:val="434343"/>
          <w:lang w:val="ro-RO"/>
        </w:rPr>
        <w:t>Zippy</w:t>
      </w:r>
      <w:proofErr w:type="spellEnd"/>
      <w:r w:rsidR="0050223C" w:rsidRPr="0034037B">
        <w:rPr>
          <w:lang w:val="ro-RO"/>
        </w:rPr>
        <w:fldChar w:fldCharType="begin"/>
      </w:r>
      <w:r w:rsidR="0050223C" w:rsidRPr="0034037B">
        <w:rPr>
          <w:lang w:val="ro-RO"/>
        </w:rPr>
        <w:instrText xml:space="preserve"> HYPERLINK "https://www.partnershipforchildren.org.uk/research.html" \h </w:instrText>
      </w:r>
      <w:r w:rsidR="0050223C" w:rsidRPr="0034037B">
        <w:rPr>
          <w:lang w:val="ro-RO"/>
        </w:rPr>
        <w:fldChar w:fldCharType="separate"/>
      </w:r>
      <w:r w:rsidR="005B0F1A" w:rsidRPr="0034037B">
        <w:rPr>
          <w:color w:val="434343"/>
          <w:lang w:val="ro-RO"/>
        </w:rPr>
        <w:t xml:space="preserve"> </w:t>
      </w:r>
      <w:r w:rsidR="0050223C" w:rsidRPr="0034037B">
        <w:rPr>
          <w:color w:val="434343"/>
          <w:lang w:val="ro-RO"/>
        </w:rPr>
        <w:fldChar w:fldCharType="end"/>
      </w:r>
      <w:r w:rsidRPr="0034037B">
        <w:rPr>
          <w:lang w:val="ro-RO"/>
        </w:rPr>
        <w:t>la următorul link</w:t>
      </w:r>
      <w:r w:rsidRPr="0034037B">
        <w:rPr>
          <w:u w:val="single"/>
          <w:lang w:val="ro-RO"/>
        </w:rPr>
        <w:t xml:space="preserve"> h</w:t>
      </w:r>
      <w:r w:rsidR="005B0F1A" w:rsidRPr="0034037B">
        <w:rPr>
          <w:color w:val="1155CC"/>
          <w:u w:val="single"/>
          <w:lang w:val="ro-RO"/>
        </w:rPr>
        <w:t>ttps://www.partnershipforchildren.org.uk/research.html_)</w:t>
      </w:r>
    </w:p>
    <w:p w14:paraId="5E9D2CD6" w14:textId="30676726" w:rsidR="005B0F1A" w:rsidRPr="0034037B" w:rsidRDefault="005B0F1A" w:rsidP="005B0F1A">
      <w:pPr>
        <w:spacing w:before="240" w:after="240" w:line="360" w:lineRule="auto"/>
        <w:jc w:val="both"/>
        <w:rPr>
          <w:color w:val="434343"/>
          <w:lang w:val="ro-RO"/>
        </w:rPr>
      </w:pPr>
      <w:r w:rsidRPr="0034037B">
        <w:rPr>
          <w:noProof/>
          <w:lang w:val="ro-RO" w:eastAsia="ro-RO"/>
        </w:rPr>
        <w:drawing>
          <wp:anchor distT="114300" distB="114300" distL="114300" distR="114300" simplePos="0" relativeHeight="251726336" behindDoc="1" locked="0" layoutInCell="1" hidden="0" allowOverlap="1" wp14:anchorId="633C37C8" wp14:editId="170DCF17">
            <wp:simplePos x="0" y="0"/>
            <wp:positionH relativeFrom="column">
              <wp:posOffset>1409701</wp:posOffset>
            </wp:positionH>
            <wp:positionV relativeFrom="paragraph">
              <wp:posOffset>1140460</wp:posOffset>
            </wp:positionV>
            <wp:extent cx="2346960" cy="2278380"/>
            <wp:effectExtent l="0" t="0" r="0" b="7620"/>
            <wp:wrapNone/>
            <wp:docPr id="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346960" cy="2278380"/>
                    </a:xfrm>
                    <a:prstGeom prst="rect">
                      <a:avLst/>
                    </a:prstGeom>
                    <a:ln/>
                  </pic:spPr>
                </pic:pic>
              </a:graphicData>
            </a:graphic>
            <wp14:sizeRelH relativeFrom="margin">
              <wp14:pctWidth>0</wp14:pctWidth>
            </wp14:sizeRelH>
            <wp14:sizeRelV relativeFrom="margin">
              <wp14:pctHeight>0</wp14:pctHeight>
            </wp14:sizeRelV>
          </wp:anchor>
        </w:drawing>
      </w:r>
      <w:r w:rsidR="00AF011C" w:rsidRPr="0034037B">
        <w:rPr>
          <w:lang w:val="ro-RO"/>
        </w:rPr>
        <w:t xml:space="preserve"> </w:t>
      </w:r>
      <w:r w:rsidR="00AF011C" w:rsidRPr="0034037B">
        <w:rPr>
          <w:color w:val="434343"/>
          <w:lang w:val="ro-RO"/>
        </w:rPr>
        <w:t xml:space="preserve">Prietenii lui </w:t>
      </w:r>
      <w:proofErr w:type="spellStart"/>
      <w:r w:rsidR="00AF011C" w:rsidRPr="0034037B">
        <w:rPr>
          <w:color w:val="434343"/>
          <w:lang w:val="ro-RO"/>
        </w:rPr>
        <w:t>Zippy</w:t>
      </w:r>
      <w:proofErr w:type="spellEnd"/>
      <w:r w:rsidR="00AF011C" w:rsidRPr="0034037B">
        <w:rPr>
          <w:color w:val="434343"/>
          <w:lang w:val="ro-RO"/>
        </w:rPr>
        <w:t xml:space="preserve"> se bazează pe o serie de povești, iar programul are 24 de sesiuni a câte  45 de minute. Cele șase module acoperă: sentimentele, comunicarea, prietenia, conflictul, schimbarea și pierderea, mersul înainte. Copiii își dezvoltă propriile strategii pozitive pentru a face față problemelor prin activități antrenante: ascultarea de povești, discuții, jocuri, jocuri de rol și desen.</w:t>
      </w:r>
      <w:r w:rsidRPr="0034037B">
        <w:rPr>
          <w:color w:val="434343"/>
          <w:lang w:val="ro-RO"/>
        </w:rPr>
        <w:t xml:space="preserve"> (</w:t>
      </w:r>
      <w:r w:rsidR="00AF011C" w:rsidRPr="0034037B">
        <w:rPr>
          <w:color w:val="434343"/>
          <w:lang w:val="ro-RO"/>
        </w:rPr>
        <w:t>Parteneriat pentru copii</w:t>
      </w:r>
      <w:r w:rsidRPr="0034037B">
        <w:rPr>
          <w:color w:val="434343"/>
          <w:lang w:val="ro-RO"/>
        </w:rPr>
        <w:t>, n. d.)</w:t>
      </w:r>
    </w:p>
    <w:p w14:paraId="4ECE0973" w14:textId="77777777" w:rsidR="005B0F1A" w:rsidRPr="0034037B" w:rsidRDefault="005B0F1A" w:rsidP="005B0F1A">
      <w:pPr>
        <w:spacing w:before="240" w:after="240" w:line="360" w:lineRule="auto"/>
        <w:jc w:val="both"/>
        <w:rPr>
          <w:color w:val="434343"/>
          <w:lang w:val="ro-RO"/>
        </w:rPr>
      </w:pPr>
    </w:p>
    <w:p w14:paraId="514D5658" w14:textId="77777777" w:rsidR="005B0F1A" w:rsidRPr="0034037B" w:rsidRDefault="005B0F1A" w:rsidP="005B0F1A">
      <w:pPr>
        <w:spacing w:before="240" w:after="240" w:line="360" w:lineRule="auto"/>
        <w:jc w:val="right"/>
        <w:rPr>
          <w:b/>
          <w:lang w:val="ro-RO"/>
        </w:rPr>
      </w:pPr>
    </w:p>
    <w:p w14:paraId="1EF65872" w14:textId="77777777" w:rsidR="005B0F1A" w:rsidRPr="0034037B" w:rsidRDefault="005B0F1A" w:rsidP="005B0F1A">
      <w:pPr>
        <w:spacing w:before="240" w:after="240" w:line="360" w:lineRule="auto"/>
        <w:jc w:val="right"/>
        <w:rPr>
          <w:b/>
          <w:lang w:val="ro-RO"/>
        </w:rPr>
      </w:pPr>
    </w:p>
    <w:p w14:paraId="6BABC529" w14:textId="77777777" w:rsidR="005B0F1A" w:rsidRPr="0034037B" w:rsidRDefault="005B0F1A" w:rsidP="005B0F1A">
      <w:pPr>
        <w:tabs>
          <w:tab w:val="left" w:pos="2400"/>
        </w:tabs>
        <w:spacing w:before="240" w:after="240" w:line="360" w:lineRule="auto"/>
        <w:rPr>
          <w:b/>
          <w:lang w:val="ro-RO"/>
        </w:rPr>
      </w:pPr>
      <w:r w:rsidRPr="0034037B">
        <w:rPr>
          <w:b/>
          <w:lang w:val="ro-RO"/>
        </w:rPr>
        <w:tab/>
      </w:r>
    </w:p>
    <w:p w14:paraId="37B79521" w14:textId="77777777" w:rsidR="005B0F1A" w:rsidRPr="0034037B" w:rsidRDefault="005B0F1A" w:rsidP="005B0F1A">
      <w:pPr>
        <w:spacing w:before="240" w:after="240" w:line="240" w:lineRule="auto"/>
        <w:rPr>
          <w:sz w:val="20"/>
          <w:lang w:val="ro-RO"/>
        </w:rPr>
      </w:pPr>
    </w:p>
    <w:p w14:paraId="18E0E7BC" w14:textId="77777777" w:rsidR="005B0F1A" w:rsidRPr="0034037B" w:rsidRDefault="005B0F1A" w:rsidP="005B0F1A">
      <w:pPr>
        <w:spacing w:before="240" w:after="240" w:line="240" w:lineRule="auto"/>
        <w:rPr>
          <w:sz w:val="20"/>
          <w:lang w:val="ro-RO"/>
        </w:rPr>
      </w:pPr>
    </w:p>
    <w:p w14:paraId="4E0E2DF4" w14:textId="32100992" w:rsidR="005B0F1A" w:rsidRPr="0034037B" w:rsidRDefault="008B54EC" w:rsidP="005B0F1A">
      <w:pPr>
        <w:spacing w:before="240" w:after="240" w:line="240" w:lineRule="auto"/>
        <w:rPr>
          <w:color w:val="F3716C"/>
          <w:sz w:val="20"/>
          <w:lang w:val="ro-RO"/>
        </w:rPr>
      </w:pPr>
      <w:r w:rsidRPr="0034037B">
        <w:rPr>
          <w:sz w:val="20"/>
          <w:lang w:val="ro-RO"/>
        </w:rPr>
        <w:t>Imagine preluată de la</w:t>
      </w:r>
      <w:r w:rsidR="005B0F1A" w:rsidRPr="0034037B">
        <w:rPr>
          <w:sz w:val="20"/>
          <w:lang w:val="ro-RO"/>
        </w:rPr>
        <w:t xml:space="preserve">: </w:t>
      </w:r>
      <w:hyperlink r:id="rId33" w:history="1">
        <w:r w:rsidR="008E7D9C" w:rsidRPr="0034037B">
          <w:rPr>
            <w:rStyle w:val="Hyperlink"/>
            <w:sz w:val="20"/>
            <w:lang w:val="ro-RO"/>
          </w:rPr>
          <w:t>https://www.partnershipforchildren.org.uk/uploads/images/What%20we%20do/ZippysFriendsCover.jpg</w:t>
        </w:r>
      </w:hyperlink>
      <w:r w:rsidR="005B0F1A" w:rsidRPr="0034037B">
        <w:rPr>
          <w:sz w:val="20"/>
          <w:lang w:val="ro-RO"/>
        </w:rPr>
        <w:t xml:space="preserve"> </w:t>
      </w:r>
    </w:p>
    <w:p w14:paraId="1105BEB0" w14:textId="77777777" w:rsidR="005B0F1A" w:rsidRPr="0034037B" w:rsidRDefault="005B0F1A" w:rsidP="005B0F1A">
      <w:pPr>
        <w:rPr>
          <w:lang w:val="ro-RO"/>
        </w:rPr>
      </w:pPr>
    </w:p>
    <w:p w14:paraId="22D75E73" w14:textId="4B44F088" w:rsidR="005B0F1A" w:rsidRPr="0034037B" w:rsidRDefault="008E7D9C" w:rsidP="005B0F1A">
      <w:pPr>
        <w:rPr>
          <w:b/>
          <w:color w:val="F3716C" w:themeColor="accent4"/>
          <w:lang w:val="ro-RO"/>
        </w:rPr>
      </w:pPr>
      <w:r w:rsidRPr="0034037B">
        <w:rPr>
          <w:b/>
          <w:color w:val="F3716C" w:themeColor="accent4"/>
          <w:lang w:val="ro-RO"/>
        </w:rPr>
        <w:t>Proiectul S</w:t>
      </w:r>
      <w:r w:rsidR="009B0F32" w:rsidRPr="0034037B">
        <w:rPr>
          <w:b/>
          <w:color w:val="F3716C" w:themeColor="accent4"/>
          <w:lang w:val="ro-RO"/>
        </w:rPr>
        <w:t>chimbare</w:t>
      </w:r>
      <w:r w:rsidRPr="0034037B">
        <w:rPr>
          <w:b/>
          <w:color w:val="F3716C" w:themeColor="accent4"/>
          <w:lang w:val="ro-RO"/>
        </w:rPr>
        <w:t xml:space="preserve"> </w:t>
      </w:r>
      <w:r w:rsidR="0034037B">
        <w:rPr>
          <w:b/>
          <w:color w:val="F3716C" w:themeColor="accent4"/>
          <w:lang w:val="ro-RO"/>
        </w:rPr>
        <w:t>T</w:t>
      </w:r>
      <w:r w:rsidRPr="0034037B">
        <w:rPr>
          <w:b/>
          <w:color w:val="F3716C" w:themeColor="accent4"/>
          <w:lang w:val="ro-RO"/>
        </w:rPr>
        <w:t xml:space="preserve">impurie </w:t>
      </w:r>
    </w:p>
    <w:p w14:paraId="244DFA15" w14:textId="77777777" w:rsidR="002D7F27" w:rsidRPr="0034037B" w:rsidRDefault="002D7F27" w:rsidP="005B0F1A">
      <w:pPr>
        <w:rPr>
          <w:b/>
          <w:color w:val="F3716C" w:themeColor="accent4"/>
          <w:lang w:val="ro-RO"/>
        </w:rPr>
      </w:pPr>
    </w:p>
    <w:p w14:paraId="3B4F1807" w14:textId="71F0906E" w:rsidR="005B0F1A" w:rsidRPr="0034037B" w:rsidRDefault="009B0F32" w:rsidP="005B0F1A">
      <w:pPr>
        <w:spacing w:line="360" w:lineRule="auto"/>
        <w:jc w:val="both"/>
        <w:rPr>
          <w:lang w:val="ro-RO"/>
        </w:rPr>
      </w:pPr>
      <w:bookmarkStart w:id="10" w:name="_heading=h.1pxezwc" w:colFirst="0" w:colLast="0"/>
      <w:bookmarkEnd w:id="10"/>
      <w:r w:rsidRPr="0034037B">
        <w:rPr>
          <w:lang w:val="ro-RO"/>
        </w:rPr>
        <w:t xml:space="preserve">Proiectul Schimbare </w:t>
      </w:r>
      <w:r w:rsidR="0034037B">
        <w:rPr>
          <w:lang w:val="ro-RO"/>
        </w:rPr>
        <w:t>T</w:t>
      </w:r>
      <w:r w:rsidRPr="0034037B">
        <w:rPr>
          <w:lang w:val="ro-RO"/>
        </w:rPr>
        <w:t>impurie (www.earlychange.teithe.gr) este un proiect european finanțat cu sprijinul Programului de învățare pe tot parcursul vieții al Uniunii Europene. Proiectul s-a derulat între 2011 și 2014. Consorțiul proiectului a inclus personal academic, profesori din învățământul preșcolar și îngrijitori din șase țări europene (Grecia, Portugalia, Finlanda, Danemarca, Cipru și România). Proiectul Schimbare timpurie a fost conceput pentru a sprijini dezvoltarea profesională a</w:t>
      </w:r>
      <w:r w:rsidR="00BC44EE" w:rsidRPr="0034037B">
        <w:rPr>
          <w:lang w:val="ro-RO"/>
        </w:rPr>
        <w:t xml:space="preserve"> cadrelor didactice</w:t>
      </w:r>
      <w:r w:rsidRPr="0034037B">
        <w:rPr>
          <w:lang w:val="ro-RO"/>
        </w:rPr>
        <w:t xml:space="preserve"> din învățământul preșcolar, pentru a evalua calitatea mediului preșcolar din țările participante și pentru a colecta bune practici în educația timpurie din cele șase țări partenere.</w:t>
      </w:r>
      <w:r w:rsidR="005B0F1A" w:rsidRPr="0034037B">
        <w:rPr>
          <w:lang w:val="ro-RO"/>
        </w:rPr>
        <w:t xml:space="preserve"> (</w:t>
      </w:r>
      <w:proofErr w:type="spellStart"/>
      <w:r w:rsidR="005B0F1A" w:rsidRPr="0034037B">
        <w:rPr>
          <w:lang w:val="ro-RO"/>
        </w:rPr>
        <w:t>Zachopoulou</w:t>
      </w:r>
      <w:proofErr w:type="spellEnd"/>
      <w:r w:rsidR="005B0F1A" w:rsidRPr="0034037B">
        <w:rPr>
          <w:lang w:val="ro-RO"/>
        </w:rPr>
        <w:t xml:space="preserve"> et al., 2018). </w:t>
      </w:r>
    </w:p>
    <w:p w14:paraId="64598B80" w14:textId="660AFCE8" w:rsidR="005B0F1A" w:rsidRPr="0034037B" w:rsidRDefault="003C0DEF" w:rsidP="005B0F1A">
      <w:pPr>
        <w:spacing w:line="360" w:lineRule="auto"/>
        <w:ind w:firstLine="567"/>
        <w:jc w:val="both"/>
        <w:rPr>
          <w:lang w:val="ro-RO"/>
        </w:rPr>
      </w:pPr>
      <w:bookmarkStart w:id="11" w:name="_heading=h.49x2ik5" w:colFirst="0" w:colLast="0"/>
      <w:bookmarkEnd w:id="11"/>
      <w:r w:rsidRPr="0034037B">
        <w:rPr>
          <w:lang w:val="ro-RO"/>
        </w:rPr>
        <w:t xml:space="preserve">Unul dintre rezultatele proiectului a fost o carte electronică intitulată Bune practici în educația timpurie: </w:t>
      </w:r>
      <w:r w:rsidR="00BC44EE" w:rsidRPr="0034037B">
        <w:rPr>
          <w:lang w:val="ro-RO"/>
        </w:rPr>
        <w:t>p</w:t>
      </w:r>
      <w:r w:rsidRPr="0034037B">
        <w:rPr>
          <w:lang w:val="ro-RO"/>
        </w:rPr>
        <w:t xml:space="preserve">rivind perspectivele educatorilor timpurii în șase țări europene (Gregoriadis și colab., 2014). Ea cuprinde două secțiuni: 1) o prezentare a unui studiu comparativ al calității sistemelor educaționale timpurii din cele șase țări partenere și 2) o listă de 146 bune practici pentru profesorii din învățământul preșcolar legate de cinci categorii de practici zilnice ale educației timpurii: (a) </w:t>
      </w:r>
      <w:r w:rsidR="00BC44EE" w:rsidRPr="0034037B">
        <w:rPr>
          <w:lang w:val="ro-RO"/>
        </w:rPr>
        <w:t>s</w:t>
      </w:r>
      <w:r w:rsidRPr="0034037B">
        <w:rPr>
          <w:lang w:val="ro-RO"/>
        </w:rPr>
        <w:t>ănătate și siguranță, (b)  activități / joc, (c) interacțiuni, (d) managementul clasei și (e) diversitate / incluziune. Practicile prezentate au fost exemple pe care cadrele didactice participante le-au implementat în sălile de clasă și reflectă ideile profesorilor</w:t>
      </w:r>
      <w:r w:rsidR="00BC44EE" w:rsidRPr="0034037B">
        <w:rPr>
          <w:lang w:val="ro-RO"/>
        </w:rPr>
        <w:t xml:space="preserve"> </w:t>
      </w:r>
      <w:r w:rsidRPr="0034037B">
        <w:rPr>
          <w:lang w:val="ro-RO"/>
        </w:rPr>
        <w:t>din învățământu</w:t>
      </w:r>
      <w:r w:rsidR="00BC44EE" w:rsidRPr="0034037B">
        <w:rPr>
          <w:lang w:val="ro-RO"/>
        </w:rPr>
        <w:t>l</w:t>
      </w:r>
      <w:r w:rsidRPr="0034037B">
        <w:rPr>
          <w:lang w:val="ro-RO"/>
        </w:rPr>
        <w:t xml:space="preserve"> preșcolar din Europa despre ceea ce constituie o bună practică și un mediu preșcolar calitativ bun. Cartea electronică interactivă este disponibilă gratuit pe site-ul web al proiectului</w:t>
      </w:r>
      <w:r w:rsidR="005B0F1A" w:rsidRPr="0034037B">
        <w:rPr>
          <w:lang w:val="ro-RO"/>
        </w:rPr>
        <w:t>.</w:t>
      </w:r>
    </w:p>
    <w:p w14:paraId="5A4987DD" w14:textId="77777777" w:rsidR="005B0F1A" w:rsidRPr="0034037B" w:rsidRDefault="005B0F1A" w:rsidP="005B0F1A">
      <w:pPr>
        <w:spacing w:line="276" w:lineRule="auto"/>
        <w:rPr>
          <w:lang w:val="ro-RO"/>
        </w:rPr>
      </w:pPr>
      <w:r w:rsidRPr="0034037B">
        <w:rPr>
          <w:noProof/>
          <w:lang w:val="ro-RO" w:eastAsia="ro-RO"/>
        </w:rPr>
        <w:drawing>
          <wp:anchor distT="0" distB="0" distL="114300" distR="114300" simplePos="0" relativeHeight="251727360" behindDoc="1" locked="0" layoutInCell="1" hidden="0" allowOverlap="1" wp14:anchorId="3F1AD785" wp14:editId="03CAEF86">
            <wp:simplePos x="0" y="0"/>
            <wp:positionH relativeFrom="margin">
              <wp:align>center</wp:align>
            </wp:positionH>
            <wp:positionV relativeFrom="paragraph">
              <wp:posOffset>12700</wp:posOffset>
            </wp:positionV>
            <wp:extent cx="1836420" cy="2625725"/>
            <wp:effectExtent l="0" t="0" r="0" b="3175"/>
            <wp:wrapNone/>
            <wp:docPr id="6" name="image8.png" descr="Εικόνα που περιέχει κείμεν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8.png" descr="Εικόνα που περιέχει κείμενο&#10;&#10;Περιγραφή που δημιουργήθηκε αυτόματα"/>
                    <pic:cNvPicPr preferRelativeResize="0"/>
                  </pic:nvPicPr>
                  <pic:blipFill>
                    <a:blip r:embed="rId34"/>
                    <a:srcRect/>
                    <a:stretch>
                      <a:fillRect/>
                    </a:stretch>
                  </pic:blipFill>
                  <pic:spPr>
                    <a:xfrm>
                      <a:off x="0" y="0"/>
                      <a:ext cx="1836420" cy="2625725"/>
                    </a:xfrm>
                    <a:prstGeom prst="rect">
                      <a:avLst/>
                    </a:prstGeom>
                    <a:ln/>
                  </pic:spPr>
                </pic:pic>
              </a:graphicData>
            </a:graphic>
          </wp:anchor>
        </w:drawing>
      </w:r>
    </w:p>
    <w:p w14:paraId="51EE055F" w14:textId="77777777" w:rsidR="005B0F1A" w:rsidRPr="0034037B" w:rsidRDefault="005B0F1A" w:rsidP="005B0F1A">
      <w:pPr>
        <w:spacing w:line="276" w:lineRule="auto"/>
        <w:rPr>
          <w:lang w:val="ro-RO"/>
        </w:rPr>
      </w:pPr>
    </w:p>
    <w:p w14:paraId="3350F06B" w14:textId="77777777" w:rsidR="005B0F1A" w:rsidRPr="0034037B" w:rsidRDefault="005B0F1A" w:rsidP="005B0F1A">
      <w:pPr>
        <w:spacing w:line="276" w:lineRule="auto"/>
        <w:rPr>
          <w:lang w:val="ro-RO"/>
        </w:rPr>
      </w:pPr>
    </w:p>
    <w:p w14:paraId="432409B8" w14:textId="77777777" w:rsidR="005B0F1A" w:rsidRPr="0034037B" w:rsidRDefault="005B0F1A" w:rsidP="005B0F1A">
      <w:pPr>
        <w:spacing w:line="276" w:lineRule="auto"/>
        <w:rPr>
          <w:lang w:val="ro-RO"/>
        </w:rPr>
      </w:pPr>
    </w:p>
    <w:p w14:paraId="5895B14F" w14:textId="77777777" w:rsidR="005B0F1A" w:rsidRPr="0034037B" w:rsidRDefault="005B0F1A" w:rsidP="005B0F1A">
      <w:pPr>
        <w:spacing w:line="276" w:lineRule="auto"/>
        <w:rPr>
          <w:lang w:val="ro-RO"/>
        </w:rPr>
      </w:pPr>
    </w:p>
    <w:p w14:paraId="01BFF8E6" w14:textId="77777777" w:rsidR="005B0F1A" w:rsidRPr="0034037B" w:rsidRDefault="005B0F1A" w:rsidP="005B0F1A">
      <w:pPr>
        <w:spacing w:line="276" w:lineRule="auto"/>
        <w:rPr>
          <w:lang w:val="ro-RO"/>
        </w:rPr>
      </w:pPr>
    </w:p>
    <w:p w14:paraId="3CBC30D3" w14:textId="77777777" w:rsidR="005B0F1A" w:rsidRPr="0034037B" w:rsidRDefault="005B0F1A" w:rsidP="005B0F1A">
      <w:pPr>
        <w:spacing w:line="276" w:lineRule="auto"/>
        <w:rPr>
          <w:lang w:val="ro-RO"/>
        </w:rPr>
      </w:pPr>
    </w:p>
    <w:p w14:paraId="1AA9DB02" w14:textId="77777777" w:rsidR="005B0F1A" w:rsidRPr="0034037B" w:rsidRDefault="005B0F1A" w:rsidP="005B0F1A">
      <w:pPr>
        <w:spacing w:line="276" w:lineRule="auto"/>
        <w:rPr>
          <w:lang w:val="ro-RO"/>
        </w:rPr>
      </w:pPr>
    </w:p>
    <w:p w14:paraId="0143A9BB" w14:textId="77777777" w:rsidR="005B0F1A" w:rsidRPr="0034037B" w:rsidRDefault="005B0F1A" w:rsidP="005B0F1A">
      <w:pPr>
        <w:spacing w:line="276" w:lineRule="auto"/>
        <w:rPr>
          <w:lang w:val="ro-RO"/>
        </w:rPr>
      </w:pPr>
    </w:p>
    <w:p w14:paraId="1BD321C9" w14:textId="1A4694D5" w:rsidR="005B0F1A" w:rsidRPr="0034037B" w:rsidRDefault="008E7D9C" w:rsidP="005B0F1A">
      <w:pPr>
        <w:spacing w:line="276" w:lineRule="auto"/>
        <w:jc w:val="center"/>
        <w:rPr>
          <w:sz w:val="20"/>
          <w:lang w:val="ro-RO"/>
        </w:rPr>
      </w:pPr>
      <w:r w:rsidRPr="0034037B">
        <w:rPr>
          <w:sz w:val="20"/>
          <w:lang w:val="ro-RO"/>
        </w:rPr>
        <w:t>Imagine preluată de la</w:t>
      </w:r>
      <w:r w:rsidR="005B0F1A" w:rsidRPr="0034037B">
        <w:rPr>
          <w:sz w:val="20"/>
          <w:lang w:val="ro-RO"/>
        </w:rPr>
        <w:t xml:space="preserve">: </w:t>
      </w:r>
      <w:hyperlink r:id="rId35" w:history="1">
        <w:r w:rsidR="005B0F1A" w:rsidRPr="0034037B">
          <w:rPr>
            <w:rStyle w:val="Hyperlink"/>
            <w:sz w:val="20"/>
            <w:lang w:val="ro-RO"/>
          </w:rPr>
          <w:t>www.earlychange.teithe.gr</w:t>
        </w:r>
      </w:hyperlink>
    </w:p>
    <w:p w14:paraId="0DC3CE00" w14:textId="77777777" w:rsidR="005B0F1A" w:rsidRPr="0034037B" w:rsidRDefault="005B0F1A" w:rsidP="005B0F1A">
      <w:pPr>
        <w:spacing w:line="276" w:lineRule="auto"/>
        <w:rPr>
          <w:lang w:val="ro-RO"/>
        </w:rPr>
      </w:pPr>
    </w:p>
    <w:p w14:paraId="2BC29AE6" w14:textId="77777777" w:rsidR="005B0F1A" w:rsidRPr="0034037B" w:rsidRDefault="005B0F1A" w:rsidP="005B0F1A">
      <w:pPr>
        <w:spacing w:line="276" w:lineRule="auto"/>
        <w:rPr>
          <w:lang w:val="ro-RO"/>
        </w:rPr>
      </w:pPr>
    </w:p>
    <w:p w14:paraId="17576087" w14:textId="65AC526D" w:rsidR="00514378" w:rsidRPr="0034037B" w:rsidRDefault="005B0F1A" w:rsidP="00514378">
      <w:pPr>
        <w:rPr>
          <w:b/>
          <w:color w:val="F3716C" w:themeColor="accent4"/>
          <w:lang w:val="ro-RO"/>
        </w:rPr>
      </w:pPr>
      <w:r w:rsidRPr="0034037B">
        <w:rPr>
          <w:b/>
          <w:color w:val="F3716C" w:themeColor="accent4"/>
          <w:lang w:val="ro-RO"/>
        </w:rPr>
        <w:t>SIA-</w:t>
      </w:r>
      <w:proofErr w:type="spellStart"/>
      <w:r w:rsidRPr="0034037B">
        <w:rPr>
          <w:b/>
          <w:color w:val="F3716C" w:themeColor="accent4"/>
          <w:lang w:val="ro-RO"/>
        </w:rPr>
        <w:t>ProD</w:t>
      </w:r>
      <w:proofErr w:type="spellEnd"/>
      <w:r w:rsidRPr="0034037B">
        <w:rPr>
          <w:b/>
          <w:color w:val="F3716C" w:themeColor="accent4"/>
          <w:lang w:val="ro-RO"/>
        </w:rPr>
        <w:t xml:space="preserve">: </w:t>
      </w:r>
      <w:bookmarkStart w:id="12" w:name="_heading=h.2p2csry" w:colFirst="0" w:colLast="0"/>
      <w:bookmarkEnd w:id="12"/>
      <w:r w:rsidR="00514378" w:rsidRPr="0034037B">
        <w:rPr>
          <w:b/>
          <w:color w:val="F3716C" w:themeColor="accent4"/>
          <w:lang w:val="ro-RO"/>
        </w:rPr>
        <w:t xml:space="preserve">O abordare inovatoare de auto-îmbunătățire pentru dezvoltarea profesională a </w:t>
      </w:r>
      <w:r w:rsidR="007C7DC0" w:rsidRPr="0034037B">
        <w:rPr>
          <w:b/>
          <w:color w:val="F3716C" w:themeColor="accent4"/>
          <w:lang w:val="ro-RO"/>
        </w:rPr>
        <w:t>educatorilor timpurii</w:t>
      </w:r>
    </w:p>
    <w:p w14:paraId="1EE30D4C" w14:textId="77777777" w:rsidR="002D7F27" w:rsidRPr="0034037B" w:rsidRDefault="002D7F27" w:rsidP="00514378">
      <w:pPr>
        <w:rPr>
          <w:b/>
          <w:color w:val="F3716C" w:themeColor="accent4"/>
          <w:lang w:val="ro-RO"/>
        </w:rPr>
      </w:pPr>
    </w:p>
    <w:p w14:paraId="72BE1216" w14:textId="4E954804" w:rsidR="005B0F1A" w:rsidRPr="0034037B" w:rsidRDefault="007C7DC0" w:rsidP="008D2DC4">
      <w:pPr>
        <w:spacing w:line="360" w:lineRule="auto"/>
        <w:jc w:val="both"/>
        <w:rPr>
          <w:lang w:val="ro-RO"/>
        </w:rPr>
      </w:pPr>
      <w:r w:rsidRPr="0034037B">
        <w:rPr>
          <w:lang w:val="ro-RO"/>
        </w:rPr>
        <w:t>Proiectul SIA-</w:t>
      </w:r>
      <w:proofErr w:type="spellStart"/>
      <w:r w:rsidRPr="0034037B">
        <w:rPr>
          <w:lang w:val="ro-RO"/>
        </w:rPr>
        <w:t>ProD</w:t>
      </w:r>
      <w:proofErr w:type="spellEnd"/>
      <w:r w:rsidRPr="0034037B">
        <w:rPr>
          <w:lang w:val="ro-RO"/>
        </w:rPr>
        <w:t xml:space="preserve"> (www.sia-prod.com) este un alt proiect european, finanțat cu sprijinul Comisiei Europene și realizat pe baza experienței și expertizei a șapte organizații / instituții din patru țări europene (Grecia, Cipru, Germania și Italia). Scopul proiectului a fost de a oferi practicienilor metodologia și instrumentele de autoevaluare și auto-îmbunătățire la un cost „redus”. Programul SIA-</w:t>
      </w:r>
      <w:proofErr w:type="spellStart"/>
      <w:r w:rsidRPr="0034037B">
        <w:rPr>
          <w:lang w:val="ro-RO"/>
        </w:rPr>
        <w:t>ProD</w:t>
      </w:r>
      <w:proofErr w:type="spellEnd"/>
      <w:r w:rsidRPr="0034037B">
        <w:rPr>
          <w:lang w:val="ro-RO"/>
        </w:rPr>
        <w:t xml:space="preserve"> a folosit o abordare alternativă, denumită Modelarea discrete a alegerii (MDA), pentru formarea și dezvoltarea profesională a educatorilor timpurii (Grammatikopoulos și colab., 2019). Prin implementarea metodei inovatoare MDA în educația și îngrijirea preșcolarului, consorțiul proiectului a dezvoltat un instrument de autoevaluare și un pachet educațional de auto-perfecționare pentru a investiga și a sprijini modul în care educatorii timpurii promovează activitățile fizice în clasa lor</w:t>
      </w:r>
      <w:r w:rsidR="005B0F1A" w:rsidRPr="0034037B">
        <w:rPr>
          <w:lang w:val="ro-RO"/>
        </w:rPr>
        <w:t xml:space="preserve">. </w:t>
      </w:r>
    </w:p>
    <w:p w14:paraId="00C8CACF" w14:textId="1307D26F" w:rsidR="005B0F1A" w:rsidRPr="0034037B" w:rsidRDefault="007C7263" w:rsidP="005B0F1A">
      <w:pPr>
        <w:spacing w:line="360" w:lineRule="auto"/>
        <w:ind w:firstLine="567"/>
        <w:jc w:val="both"/>
        <w:rPr>
          <w:lang w:val="ro-RO"/>
        </w:rPr>
      </w:pPr>
      <w:bookmarkStart w:id="13" w:name="_heading=h.147n2zr" w:colFirst="0" w:colLast="0"/>
      <w:bookmarkEnd w:id="13"/>
      <w:r w:rsidRPr="0034037B">
        <w:rPr>
          <w:lang w:val="ro-RO"/>
        </w:rPr>
        <w:t>Pachetul educațional de auto-îmbunătățire (PEAI) oferă cunoștințe, idei, strategii practice și materiale de susținere pentru dimensiuni specifice planificării și predării eficiente a activităților fizice în educația timpurie. PEAI își propune să ajute cadrele didactice să își îmbunătățească calitatea formării continue. PEAI este disponibil gratuit pe site-ul web al proiectului</w:t>
      </w:r>
      <w:r w:rsidR="005B0F1A" w:rsidRPr="0034037B">
        <w:rPr>
          <w:lang w:val="ro-RO"/>
        </w:rPr>
        <w:t>.</w:t>
      </w:r>
    </w:p>
    <w:p w14:paraId="32192192" w14:textId="77777777" w:rsidR="005B0F1A" w:rsidRPr="0034037B" w:rsidRDefault="005B0F1A" w:rsidP="005B0F1A">
      <w:pPr>
        <w:rPr>
          <w:lang w:val="ro-RO"/>
        </w:rPr>
      </w:pPr>
    </w:p>
    <w:p w14:paraId="0929A4A0" w14:textId="77777777" w:rsidR="005B0F1A" w:rsidRPr="0034037B" w:rsidRDefault="005B0F1A" w:rsidP="005B0F1A">
      <w:pPr>
        <w:rPr>
          <w:lang w:val="ro-RO"/>
        </w:rPr>
      </w:pPr>
      <w:r w:rsidRPr="0034037B">
        <w:rPr>
          <w:noProof/>
          <w:lang w:val="ro-RO" w:eastAsia="ro-RO"/>
        </w:rPr>
        <w:drawing>
          <wp:anchor distT="0" distB="0" distL="114300" distR="114300" simplePos="0" relativeHeight="251728384" behindDoc="1" locked="0" layoutInCell="1" hidden="0" allowOverlap="1" wp14:anchorId="1B5391DE" wp14:editId="700FAF3D">
            <wp:simplePos x="0" y="0"/>
            <wp:positionH relativeFrom="column">
              <wp:posOffset>1762125</wp:posOffset>
            </wp:positionH>
            <wp:positionV relativeFrom="paragraph">
              <wp:posOffset>105410</wp:posOffset>
            </wp:positionV>
            <wp:extent cx="2285365" cy="1310640"/>
            <wp:effectExtent l="0" t="0" r="635" b="3810"/>
            <wp:wrapNone/>
            <wp:docPr id="230" name="image3.png" descr="Εικόνα που περιέχει κείμενο, υπογραφή,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png" descr="Εικόνα που περιέχει κείμενο, υπογραφή, clipart&#10;&#10;Περιγραφή που δημιουργήθηκε αυτόματα"/>
                    <pic:cNvPicPr preferRelativeResize="0"/>
                  </pic:nvPicPr>
                  <pic:blipFill>
                    <a:blip r:embed="rId36"/>
                    <a:srcRect/>
                    <a:stretch>
                      <a:fillRect/>
                    </a:stretch>
                  </pic:blipFill>
                  <pic:spPr>
                    <a:xfrm>
                      <a:off x="0" y="0"/>
                      <a:ext cx="2285365" cy="1310640"/>
                    </a:xfrm>
                    <a:prstGeom prst="rect">
                      <a:avLst/>
                    </a:prstGeom>
                    <a:ln/>
                  </pic:spPr>
                </pic:pic>
              </a:graphicData>
            </a:graphic>
          </wp:anchor>
        </w:drawing>
      </w:r>
    </w:p>
    <w:p w14:paraId="1D9D5127" w14:textId="77777777" w:rsidR="005B0F1A" w:rsidRPr="0034037B" w:rsidRDefault="005B0F1A" w:rsidP="005B0F1A">
      <w:pPr>
        <w:rPr>
          <w:lang w:val="ro-RO"/>
        </w:rPr>
      </w:pPr>
    </w:p>
    <w:p w14:paraId="373EF7C8" w14:textId="77777777" w:rsidR="005B0F1A" w:rsidRPr="0034037B" w:rsidRDefault="005B0F1A" w:rsidP="005B0F1A">
      <w:pPr>
        <w:rPr>
          <w:lang w:val="ro-RO"/>
        </w:rPr>
      </w:pPr>
    </w:p>
    <w:p w14:paraId="05B4951B" w14:textId="77777777" w:rsidR="005B0F1A" w:rsidRPr="0034037B" w:rsidRDefault="005B0F1A" w:rsidP="005B0F1A">
      <w:pPr>
        <w:rPr>
          <w:lang w:val="ro-RO"/>
        </w:rPr>
      </w:pPr>
    </w:p>
    <w:p w14:paraId="7BC8D5B7" w14:textId="77777777" w:rsidR="005B0F1A" w:rsidRPr="0034037B" w:rsidRDefault="005B0F1A" w:rsidP="005B0F1A">
      <w:pPr>
        <w:rPr>
          <w:lang w:val="ro-RO"/>
        </w:rPr>
      </w:pPr>
    </w:p>
    <w:p w14:paraId="62BBD46D" w14:textId="77777777" w:rsidR="005B0F1A" w:rsidRPr="0034037B" w:rsidRDefault="005B0F1A" w:rsidP="005B0F1A">
      <w:pPr>
        <w:rPr>
          <w:lang w:val="ro-RO"/>
        </w:rPr>
      </w:pPr>
    </w:p>
    <w:p w14:paraId="5AD138AE" w14:textId="76E097C0" w:rsidR="005B0F1A" w:rsidRPr="0034037B" w:rsidRDefault="009E2250" w:rsidP="005B0F1A">
      <w:pPr>
        <w:jc w:val="center"/>
        <w:rPr>
          <w:sz w:val="20"/>
          <w:lang w:val="ro-RO"/>
        </w:rPr>
      </w:pPr>
      <w:r w:rsidRPr="0034037B">
        <w:rPr>
          <w:sz w:val="20"/>
          <w:lang w:val="ro-RO"/>
        </w:rPr>
        <w:t>Imagine preluată de la</w:t>
      </w:r>
      <w:r w:rsidR="005B0F1A" w:rsidRPr="0034037B">
        <w:rPr>
          <w:sz w:val="20"/>
          <w:lang w:val="ro-RO"/>
        </w:rPr>
        <w:t xml:space="preserve">: </w:t>
      </w:r>
      <w:hyperlink r:id="rId37">
        <w:r w:rsidR="005B0F1A" w:rsidRPr="0034037B">
          <w:rPr>
            <w:color w:val="2F4F9F"/>
            <w:sz w:val="20"/>
            <w:u w:val="single"/>
            <w:lang w:val="ro-RO"/>
          </w:rPr>
          <w:t>www.sia-prod.com</w:t>
        </w:r>
      </w:hyperlink>
    </w:p>
    <w:p w14:paraId="2778584F" w14:textId="77777777" w:rsidR="005B0F1A" w:rsidRPr="0034037B" w:rsidRDefault="005B0F1A" w:rsidP="005B0F1A">
      <w:pPr>
        <w:rPr>
          <w:lang w:val="ro-RO"/>
        </w:rPr>
      </w:pPr>
    </w:p>
    <w:p w14:paraId="4EE09428" w14:textId="77777777" w:rsidR="005B0F1A" w:rsidRPr="0034037B" w:rsidRDefault="005B0F1A" w:rsidP="005B0F1A">
      <w:pPr>
        <w:rPr>
          <w:lang w:val="ro-RO"/>
        </w:rPr>
      </w:pPr>
    </w:p>
    <w:p w14:paraId="18A0AAFC" w14:textId="77777777" w:rsidR="005B0F1A" w:rsidRPr="0034037B" w:rsidRDefault="005B0F1A" w:rsidP="005B0F1A">
      <w:pPr>
        <w:rPr>
          <w:lang w:val="ro-RO"/>
        </w:rPr>
      </w:pPr>
    </w:p>
    <w:p w14:paraId="66CC40F7" w14:textId="77777777" w:rsidR="005B0F1A" w:rsidRPr="0034037B" w:rsidRDefault="005B0F1A" w:rsidP="005B0F1A">
      <w:pPr>
        <w:rPr>
          <w:lang w:val="ro-RO"/>
        </w:rPr>
      </w:pPr>
    </w:p>
    <w:p w14:paraId="44E51F25" w14:textId="77777777" w:rsidR="005B0F1A" w:rsidRPr="0034037B" w:rsidRDefault="005B0F1A" w:rsidP="005B0F1A">
      <w:pPr>
        <w:rPr>
          <w:b/>
          <w:color w:val="F3716C" w:themeColor="accent4"/>
          <w:lang w:val="ro-RO"/>
        </w:rPr>
      </w:pPr>
    </w:p>
    <w:p w14:paraId="3990E11D" w14:textId="77777777" w:rsidR="005E6A75" w:rsidRPr="0034037B" w:rsidRDefault="005E6A75" w:rsidP="005B0F1A">
      <w:pPr>
        <w:rPr>
          <w:b/>
          <w:color w:val="F3716C" w:themeColor="accent4"/>
          <w:lang w:val="ro-RO"/>
        </w:rPr>
      </w:pPr>
    </w:p>
    <w:p w14:paraId="24E898FF" w14:textId="427264C6" w:rsidR="005B0F1A" w:rsidRPr="0034037B" w:rsidRDefault="005B0F1A" w:rsidP="005B0F1A">
      <w:pPr>
        <w:rPr>
          <w:b/>
          <w:color w:val="F3716C" w:themeColor="accent4"/>
          <w:lang w:val="ro-RO"/>
        </w:rPr>
      </w:pPr>
      <w:r w:rsidRPr="0034037B">
        <w:rPr>
          <w:b/>
          <w:color w:val="F3716C" w:themeColor="accent4"/>
          <w:lang w:val="ro-RO"/>
        </w:rPr>
        <w:t xml:space="preserve">RESCUR: </w:t>
      </w:r>
      <w:r w:rsidR="00C75CB2" w:rsidRPr="0034037B">
        <w:rPr>
          <w:b/>
          <w:color w:val="F3716C" w:themeColor="accent4"/>
          <w:lang w:val="ro-RO"/>
        </w:rPr>
        <w:t>Curriculum de reziliență</w:t>
      </w:r>
    </w:p>
    <w:p w14:paraId="2A5973B6" w14:textId="77777777" w:rsidR="005B0F1A" w:rsidRPr="0034037B" w:rsidRDefault="005B0F1A" w:rsidP="005B0F1A">
      <w:pPr>
        <w:rPr>
          <w:lang w:val="ro-RO"/>
        </w:rPr>
      </w:pPr>
      <w:bookmarkStart w:id="14" w:name="_heading=h.3o7alnk" w:colFirst="0" w:colLast="0"/>
      <w:bookmarkEnd w:id="14"/>
    </w:p>
    <w:p w14:paraId="44B8DBA4" w14:textId="7EB8149F" w:rsidR="005B0F1A" w:rsidRPr="0034037B" w:rsidRDefault="00E24E0D" w:rsidP="005B0F1A">
      <w:pPr>
        <w:spacing w:line="360" w:lineRule="auto"/>
        <w:jc w:val="both"/>
        <w:rPr>
          <w:lang w:val="ro-RO"/>
        </w:rPr>
      </w:pPr>
      <w:r w:rsidRPr="0034037B">
        <w:rPr>
          <w:lang w:val="ro-RO"/>
        </w:rPr>
        <w:t>RESCUR (www.rescur.eu) este un proiect european finanțat de Programul UE Comenius, realizat de șase parteneri ai Universității Europene (din Malta, Grecia, Portugalia, Italia, Suedia și Croația). Pe vremea când țările partenere implicate au căzut într-o criză socială, economică și tehnologică, programul de trei ani (2012-2015) a avut ca scop dezvoltarea unui curriculum de reziliență pentru învățământul timpuriu și primar din Europa (</w:t>
      </w:r>
      <w:proofErr w:type="spellStart"/>
      <w:r w:rsidRPr="0034037B">
        <w:rPr>
          <w:lang w:val="ro-RO"/>
        </w:rPr>
        <w:t>Cefai</w:t>
      </w:r>
      <w:proofErr w:type="spellEnd"/>
      <w:r w:rsidRPr="0034037B">
        <w:rPr>
          <w:lang w:val="ro-RO"/>
        </w:rPr>
        <w:t xml:space="preserve"> și colab., 2014). Scopul curriculumului a fost de a spori abilitățile de reziliență ale copiil</w:t>
      </w:r>
      <w:r w:rsidR="00BC44EE" w:rsidRPr="0034037B">
        <w:rPr>
          <w:lang w:val="ro-RO"/>
        </w:rPr>
        <w:t>o</w:t>
      </w:r>
      <w:r w:rsidRPr="0034037B">
        <w:rPr>
          <w:lang w:val="ro-RO"/>
        </w:rPr>
        <w:t>r</w:t>
      </w:r>
      <w:r w:rsidR="00BC44EE" w:rsidRPr="0034037B">
        <w:rPr>
          <w:lang w:val="ro-RO"/>
        </w:rPr>
        <w:t>,</w:t>
      </w:r>
      <w:r w:rsidRPr="0034037B">
        <w:rPr>
          <w:lang w:val="ro-RO"/>
        </w:rPr>
        <w:t xml:space="preserve"> pentru a depăși provocările crizei și pentru a atinge succesul academic și bunăstarea socială și emoțională ca tineri cetățeni din UE. Un obiectiv suplimentar al proiectului a fost susținerea abilităților de reziliență ale copiilor vulnerabili, cum ar fi copiii romi, copiii cu dizabilități, copiii supradotați și copiii refugiaților, imigranților și minorităților etnice (</w:t>
      </w:r>
      <w:proofErr w:type="spellStart"/>
      <w:r w:rsidRPr="0034037B">
        <w:rPr>
          <w:lang w:val="ro-RO"/>
        </w:rPr>
        <w:t>Matsopoulos</w:t>
      </w:r>
      <w:proofErr w:type="spellEnd"/>
      <w:r w:rsidRPr="0034037B">
        <w:rPr>
          <w:lang w:val="ro-RO"/>
        </w:rPr>
        <w:t xml:space="preserve"> și colab., 2020). Programul RESCUR include manualul profesorilor din învățământul preșcolar și </w:t>
      </w:r>
      <w:r w:rsidR="00BC44EE" w:rsidRPr="0034037B">
        <w:rPr>
          <w:lang w:val="ro-RO"/>
        </w:rPr>
        <w:t>primar</w:t>
      </w:r>
      <w:r w:rsidRPr="0034037B">
        <w:rPr>
          <w:lang w:val="ro-RO"/>
        </w:rPr>
        <w:t>, precum și manualul părinților</w:t>
      </w:r>
      <w:r w:rsidR="005B0F1A" w:rsidRPr="0034037B">
        <w:rPr>
          <w:lang w:val="ro-RO"/>
        </w:rPr>
        <w:t>.</w:t>
      </w:r>
    </w:p>
    <w:p w14:paraId="02CF0A35" w14:textId="77777777" w:rsidR="005B0F1A" w:rsidRPr="0034037B" w:rsidRDefault="005B0F1A" w:rsidP="005B0F1A">
      <w:pPr>
        <w:rPr>
          <w:lang w:val="ro-RO"/>
        </w:rPr>
      </w:pPr>
    </w:p>
    <w:p w14:paraId="5BC74EBF" w14:textId="77777777" w:rsidR="005B0F1A" w:rsidRPr="0034037B" w:rsidRDefault="005B0F1A" w:rsidP="005B0F1A">
      <w:pPr>
        <w:rPr>
          <w:lang w:val="ro-RO"/>
        </w:rPr>
      </w:pPr>
    </w:p>
    <w:p w14:paraId="0824D7C6" w14:textId="77777777" w:rsidR="005B0F1A" w:rsidRPr="0034037B" w:rsidRDefault="005B0F1A" w:rsidP="005B0F1A">
      <w:pPr>
        <w:rPr>
          <w:lang w:val="ro-RO"/>
        </w:rPr>
      </w:pPr>
    </w:p>
    <w:p w14:paraId="08767E01"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44CCB33F"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7C054B47"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7225E95D"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33767751"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62CC32DE"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4EC863B0"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78A52622"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72B4E654"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20F507A6"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73332AC4"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0CFC9BA4"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51EB8E8F"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54C8F5B0"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3C8656CD"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08BCC59A"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1EEB002B" w14:textId="765DCBDC" w:rsidR="005B0F1A" w:rsidRPr="0034037B" w:rsidRDefault="00044536" w:rsidP="005B0F1A">
      <w:pPr>
        <w:autoSpaceDE w:val="0"/>
        <w:autoSpaceDN w:val="0"/>
        <w:adjustRightInd w:val="0"/>
        <w:spacing w:after="120" w:line="240" w:lineRule="auto"/>
        <w:jc w:val="both"/>
        <w:rPr>
          <w:rFonts w:cstheme="minorHAnsi"/>
          <w:b/>
          <w:color w:val="F3716C" w:themeColor="accent4"/>
          <w:lang w:val="ro-RO"/>
        </w:rPr>
      </w:pPr>
      <w:r w:rsidRPr="0034037B">
        <w:rPr>
          <w:rFonts w:cstheme="minorHAnsi"/>
          <w:b/>
          <w:color w:val="F3716C" w:themeColor="accent4"/>
          <w:lang w:val="ro-RO"/>
        </w:rPr>
        <w:lastRenderedPageBreak/>
        <w:t xml:space="preserve">STIMULAREA COMPORTAMENTULUI POZITIV LA COPII - GHID DE BUNE PRACTICI pentru educația pozitivă a părinților, profesorilor și elevilor - Sprijinit de un grant din Islanda, Liechtenstein și Norvegia prin Mecanismul financiar al SEE. Aprilie 2011 </w:t>
      </w:r>
    </w:p>
    <w:p w14:paraId="38724252" w14:textId="77777777" w:rsidR="005B0F1A" w:rsidRPr="0034037B" w:rsidRDefault="005B0F1A" w:rsidP="005B0F1A">
      <w:pPr>
        <w:autoSpaceDE w:val="0"/>
        <w:autoSpaceDN w:val="0"/>
        <w:adjustRightInd w:val="0"/>
        <w:spacing w:after="120" w:line="360" w:lineRule="auto"/>
        <w:jc w:val="both"/>
        <w:rPr>
          <w:rFonts w:cstheme="minorHAnsi"/>
          <w:b/>
          <w:color w:val="F3716C" w:themeColor="accent4"/>
          <w:lang w:val="ro-RO"/>
        </w:rPr>
      </w:pPr>
    </w:p>
    <w:p w14:paraId="12670F52" w14:textId="7950DB16" w:rsidR="005B0F1A" w:rsidRPr="0034037B" w:rsidRDefault="00843354" w:rsidP="005B0F1A">
      <w:pPr>
        <w:autoSpaceDE w:val="0"/>
        <w:autoSpaceDN w:val="0"/>
        <w:adjustRightInd w:val="0"/>
        <w:spacing w:after="120" w:line="360" w:lineRule="auto"/>
        <w:jc w:val="both"/>
        <w:rPr>
          <w:rFonts w:cstheme="minorHAnsi"/>
          <w:lang w:val="ro-RO"/>
        </w:rPr>
      </w:pPr>
      <w:r w:rsidRPr="0034037B">
        <w:rPr>
          <w:rFonts w:cstheme="minorHAnsi"/>
          <w:lang w:val="ro-RO"/>
        </w:rPr>
        <w:t xml:space="preserve">Ghidul a apărut la inițiativa organizației Salvați Copiii,  care dorea să le ofere tuturor celor care lucrează cu copiii și părinții o resursă informațională, cu metode eficiente de educare a copilului. Experiența dezvoltată de consultanții Salvați Copiii, pregătirea psihologică și educațională oferită profesorilor, dar și părinților a stat la baza acestui ghid, care rezumă informațiile esențiale despre ceea ce un educator și un părinte au nevoie pentru a construi o relație sănătoasă și funcțională cu copilul. Ghidul propune un model pentru schimbarea practicilor psiho-educative în mediul școlar, înlocuirea comportamentelor agresive cu comportamente </w:t>
      </w:r>
      <w:r w:rsidR="00717CAC" w:rsidRPr="0034037B">
        <w:rPr>
          <w:rFonts w:cstheme="minorHAnsi"/>
          <w:lang w:val="ro-RO"/>
        </w:rPr>
        <w:t>relaționale</w:t>
      </w:r>
      <w:r w:rsidRPr="0034037B">
        <w:rPr>
          <w:rFonts w:cstheme="minorHAnsi"/>
          <w:lang w:val="ro-RO"/>
        </w:rPr>
        <w:t xml:space="preserve"> adecvate, învățarea modalităților de a face față și de a gestiona conflictele. Ghidul se adresează tuturor celor care vizează îmbunătățirea abilităților, cunoștințelor și comportamentelor lor. Sunt avuți în vedere toți actorii implicați în educația și disciplina copiilor - educatori, profesori, psihologi, consilieri. La rândul lor, aceștia ajung la o altă categorie de adulți cu rol fundamental în creșterea unui copil sănătos și echilibrat - și anume, părinții</w:t>
      </w:r>
      <w:r w:rsidR="005B0F1A" w:rsidRPr="0034037B">
        <w:rPr>
          <w:rFonts w:cstheme="minorHAnsi"/>
          <w:lang w:val="ro-RO"/>
        </w:rPr>
        <w:t xml:space="preserve">. </w:t>
      </w:r>
    </w:p>
    <w:p w14:paraId="16C373DD" w14:textId="77777777" w:rsidR="005B0F1A" w:rsidRPr="0034037B" w:rsidRDefault="005B0F1A" w:rsidP="005B0F1A">
      <w:pPr>
        <w:autoSpaceDE w:val="0"/>
        <w:autoSpaceDN w:val="0"/>
        <w:adjustRightInd w:val="0"/>
        <w:spacing w:after="120" w:line="240" w:lineRule="auto"/>
        <w:ind w:firstLine="360"/>
        <w:jc w:val="both"/>
        <w:rPr>
          <w:rFonts w:cstheme="minorHAnsi"/>
          <w:lang w:val="ro-RO"/>
        </w:rPr>
      </w:pPr>
    </w:p>
    <w:p w14:paraId="6340AC2A"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4319C104"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4E0E96A9"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20B6B3ED"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1C215F78"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4758464D" w14:textId="77777777" w:rsidR="005B0F1A" w:rsidRPr="0034037B" w:rsidRDefault="005B0F1A" w:rsidP="005B0F1A">
      <w:pPr>
        <w:autoSpaceDE w:val="0"/>
        <w:autoSpaceDN w:val="0"/>
        <w:adjustRightInd w:val="0"/>
        <w:spacing w:after="120" w:line="240" w:lineRule="auto"/>
        <w:jc w:val="both"/>
        <w:rPr>
          <w:rFonts w:cstheme="minorHAnsi"/>
          <w:lang w:val="ro-RO"/>
        </w:rPr>
      </w:pPr>
    </w:p>
    <w:p w14:paraId="208DCB4C"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7ABCD57C"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3956DCB3"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545D932C"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24E3D827"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53E8097D"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07C0D888"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0C3F7DE6"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7ACDA5A3"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3E584A30"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5C22E389" w14:textId="77777777"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p>
    <w:p w14:paraId="417FDF47" w14:textId="02EB797A" w:rsidR="005B0F1A" w:rsidRPr="0034037B" w:rsidRDefault="005B0F1A" w:rsidP="005B0F1A">
      <w:pPr>
        <w:autoSpaceDE w:val="0"/>
        <w:autoSpaceDN w:val="0"/>
        <w:adjustRightInd w:val="0"/>
        <w:spacing w:after="120" w:line="240" w:lineRule="auto"/>
        <w:jc w:val="both"/>
        <w:rPr>
          <w:rFonts w:cstheme="minorHAnsi"/>
          <w:b/>
          <w:color w:val="F3716C" w:themeColor="accent4"/>
          <w:lang w:val="ro-RO"/>
        </w:rPr>
      </w:pPr>
      <w:r w:rsidRPr="0034037B">
        <w:rPr>
          <w:rFonts w:cstheme="minorHAnsi"/>
          <w:b/>
          <w:color w:val="F3716C" w:themeColor="accent4"/>
          <w:lang w:val="ro-RO"/>
        </w:rPr>
        <w:lastRenderedPageBreak/>
        <w:t xml:space="preserve">”SĂ ÎNVĂȚĂM REZILIENȚA!” – Bine ai revenit la școală!” (LET'S LEARN RESILIENCE - Welcome back </w:t>
      </w:r>
      <w:proofErr w:type="spellStart"/>
      <w:r w:rsidRPr="0034037B">
        <w:rPr>
          <w:rFonts w:cstheme="minorHAnsi"/>
          <w:b/>
          <w:color w:val="F3716C" w:themeColor="accent4"/>
          <w:lang w:val="ro-RO"/>
        </w:rPr>
        <w:t>to</w:t>
      </w:r>
      <w:proofErr w:type="spellEnd"/>
      <w:r w:rsidRPr="0034037B">
        <w:rPr>
          <w:rFonts w:cstheme="minorHAnsi"/>
          <w:b/>
          <w:color w:val="F3716C" w:themeColor="accent4"/>
          <w:lang w:val="ro-RO"/>
        </w:rPr>
        <w:t xml:space="preserve"> </w:t>
      </w:r>
      <w:proofErr w:type="spellStart"/>
      <w:r w:rsidRPr="0034037B">
        <w:rPr>
          <w:rFonts w:cstheme="minorHAnsi"/>
          <w:b/>
          <w:color w:val="F3716C" w:themeColor="accent4"/>
          <w:lang w:val="ro-RO"/>
        </w:rPr>
        <w:t>school</w:t>
      </w:r>
      <w:proofErr w:type="spellEnd"/>
      <w:r w:rsidRPr="0034037B">
        <w:rPr>
          <w:rFonts w:cstheme="minorHAnsi"/>
          <w:b/>
          <w:color w:val="F3716C" w:themeColor="accent4"/>
          <w:lang w:val="ro-RO"/>
        </w:rPr>
        <w:t>!</w:t>
      </w:r>
      <w:r w:rsidR="006D7816" w:rsidRPr="0034037B">
        <w:rPr>
          <w:rFonts w:cstheme="minorHAnsi"/>
          <w:b/>
          <w:color w:val="F3716C" w:themeColor="accent4"/>
          <w:lang w:val="ro-RO"/>
        </w:rPr>
        <w:t>)</w:t>
      </w:r>
      <w:r w:rsidRPr="0034037B">
        <w:rPr>
          <w:rFonts w:cstheme="minorHAnsi"/>
          <w:b/>
          <w:color w:val="F3716C" w:themeColor="accent4"/>
          <w:lang w:val="ro-RO"/>
        </w:rPr>
        <w:t xml:space="preserve"> </w:t>
      </w:r>
    </w:p>
    <w:p w14:paraId="61A57ED5" w14:textId="6853EDF7" w:rsidR="005B0F1A" w:rsidRPr="0034037B" w:rsidRDefault="009B62F0" w:rsidP="005B0F1A">
      <w:pPr>
        <w:autoSpaceDE w:val="0"/>
        <w:autoSpaceDN w:val="0"/>
        <w:adjustRightInd w:val="0"/>
        <w:spacing w:after="120" w:line="276" w:lineRule="auto"/>
        <w:jc w:val="both"/>
        <w:rPr>
          <w:rFonts w:cstheme="minorHAnsi"/>
          <w:lang w:val="ro-RO"/>
        </w:rPr>
      </w:pPr>
      <w:r w:rsidRPr="0034037B">
        <w:rPr>
          <w:rFonts w:cstheme="minorHAnsi"/>
          <w:lang w:val="ro-RO"/>
        </w:rPr>
        <w:t>Acesta este un proiect educațional inițiat și implementat de profesoara și consilierul școlar Simona Domnica Crăciun de la CJRAE Sibiu (CJRAE - Centrul Județean pentru Resurse și Asistență Educațională) care își propune să ofere sprijin emoțional elevilor de la Colegiul Național „Octavian Goga” Sibiu care au început anul acesta, ajutându-i astfel să învețe modalități rezistente de adaptare la condițiile actuale Covid-19 prin dezvoltarea mecanismelor de a face față situației, cum ar fi</w:t>
      </w:r>
      <w:r w:rsidR="005B0F1A" w:rsidRPr="0034037B">
        <w:rPr>
          <w:rFonts w:cstheme="minorHAnsi"/>
          <w:lang w:val="ro-RO"/>
        </w:rPr>
        <w:t>:</w:t>
      </w:r>
    </w:p>
    <w:p w14:paraId="24FF9BA1" w14:textId="0A6CC70C" w:rsidR="005B0F1A" w:rsidRPr="0034037B" w:rsidRDefault="00DD467C" w:rsidP="00DD467C">
      <w:pPr>
        <w:pStyle w:val="ListParagraph"/>
        <w:numPr>
          <w:ilvl w:val="0"/>
          <w:numId w:val="32"/>
        </w:numPr>
        <w:autoSpaceDE w:val="0"/>
        <w:autoSpaceDN w:val="0"/>
        <w:adjustRightInd w:val="0"/>
        <w:spacing w:after="120" w:line="276" w:lineRule="auto"/>
        <w:jc w:val="both"/>
        <w:rPr>
          <w:rFonts w:cstheme="minorHAnsi"/>
          <w:lang w:val="ro-RO"/>
        </w:rPr>
      </w:pPr>
      <w:r w:rsidRPr="0034037B">
        <w:rPr>
          <w:rFonts w:cstheme="minorHAnsi"/>
          <w:lang w:val="ro-RO"/>
        </w:rPr>
        <w:t>reformare</w:t>
      </w:r>
      <w:r w:rsidR="005B0F1A" w:rsidRPr="0034037B">
        <w:rPr>
          <w:rFonts w:cstheme="minorHAnsi"/>
          <w:lang w:val="ro-RO"/>
        </w:rPr>
        <w:t xml:space="preserve"> (</w:t>
      </w:r>
      <w:r w:rsidRPr="0034037B">
        <w:rPr>
          <w:rFonts w:cstheme="minorHAnsi"/>
          <w:lang w:val="ro-RO"/>
        </w:rPr>
        <w:t>resemnificarea unei situații negative, prin identificarea aspectelor pozitive / neutre</w:t>
      </w:r>
      <w:r w:rsidR="005B0F1A" w:rsidRPr="0034037B">
        <w:rPr>
          <w:rFonts w:cstheme="minorHAnsi"/>
          <w:lang w:val="ro-RO"/>
        </w:rPr>
        <w:t>);</w:t>
      </w:r>
    </w:p>
    <w:p w14:paraId="7D0238B1" w14:textId="5C256332" w:rsidR="005B0F1A" w:rsidRPr="0034037B" w:rsidRDefault="00DD467C" w:rsidP="00DD467C">
      <w:pPr>
        <w:pStyle w:val="ListParagraph"/>
        <w:numPr>
          <w:ilvl w:val="0"/>
          <w:numId w:val="32"/>
        </w:numPr>
        <w:autoSpaceDE w:val="0"/>
        <w:autoSpaceDN w:val="0"/>
        <w:adjustRightInd w:val="0"/>
        <w:spacing w:after="120" w:line="276" w:lineRule="auto"/>
        <w:jc w:val="both"/>
        <w:rPr>
          <w:rFonts w:cstheme="minorHAnsi"/>
          <w:lang w:val="ro-RO"/>
        </w:rPr>
      </w:pPr>
      <w:r w:rsidRPr="0034037B">
        <w:rPr>
          <w:rFonts w:cstheme="minorHAnsi"/>
          <w:lang w:val="ro-RO"/>
        </w:rPr>
        <w:t>solicitarea de sprijin de la persoane apropiate sau alte persoane de referință</w:t>
      </w:r>
      <w:r w:rsidR="005B0F1A" w:rsidRPr="0034037B">
        <w:rPr>
          <w:rFonts w:cstheme="minorHAnsi"/>
          <w:lang w:val="ro-RO"/>
        </w:rPr>
        <w:t>;</w:t>
      </w:r>
    </w:p>
    <w:p w14:paraId="5945C9E6" w14:textId="77777777" w:rsidR="005B0F1A" w:rsidRPr="0034037B" w:rsidRDefault="005B0F1A" w:rsidP="005B0F1A">
      <w:pPr>
        <w:pStyle w:val="ListParagraph"/>
        <w:autoSpaceDE w:val="0"/>
        <w:autoSpaceDN w:val="0"/>
        <w:adjustRightInd w:val="0"/>
        <w:spacing w:after="120" w:line="276" w:lineRule="auto"/>
        <w:ind w:left="1800"/>
        <w:jc w:val="both"/>
        <w:rPr>
          <w:rFonts w:cstheme="minorHAnsi"/>
          <w:lang w:val="ro-RO"/>
        </w:rPr>
      </w:pPr>
      <w:proofErr w:type="spellStart"/>
      <w:r w:rsidRPr="0034037B">
        <w:rPr>
          <w:rFonts w:cstheme="minorHAnsi"/>
          <w:lang w:val="ro-RO"/>
        </w:rPr>
        <w:t>Creating</w:t>
      </w:r>
      <w:proofErr w:type="spellEnd"/>
      <w:r w:rsidRPr="0034037B">
        <w:rPr>
          <w:rFonts w:cstheme="minorHAnsi"/>
          <w:lang w:val="ro-RO"/>
        </w:rPr>
        <w:t xml:space="preserve"> </w:t>
      </w:r>
      <w:proofErr w:type="spellStart"/>
      <w:r w:rsidRPr="0034037B">
        <w:rPr>
          <w:rFonts w:cstheme="minorHAnsi"/>
          <w:lang w:val="ro-RO"/>
        </w:rPr>
        <w:t>useful</w:t>
      </w:r>
      <w:proofErr w:type="spellEnd"/>
      <w:r w:rsidRPr="0034037B">
        <w:rPr>
          <w:rFonts w:cstheme="minorHAnsi"/>
          <w:lang w:val="ro-RO"/>
        </w:rPr>
        <w:t xml:space="preserve"> </w:t>
      </w:r>
      <w:proofErr w:type="spellStart"/>
      <w:r w:rsidRPr="0034037B">
        <w:rPr>
          <w:rFonts w:cstheme="minorHAnsi"/>
          <w:lang w:val="ro-RO"/>
        </w:rPr>
        <w:t>routines</w:t>
      </w:r>
      <w:proofErr w:type="spellEnd"/>
      <w:r w:rsidRPr="0034037B">
        <w:rPr>
          <w:rFonts w:cstheme="minorHAnsi"/>
          <w:lang w:val="ro-RO"/>
        </w:rPr>
        <w:t>;</w:t>
      </w:r>
    </w:p>
    <w:p w14:paraId="655F5019" w14:textId="324FDF56" w:rsidR="005B0F1A" w:rsidRPr="0034037B" w:rsidRDefault="00DD467C" w:rsidP="005B0F1A">
      <w:pPr>
        <w:pStyle w:val="ListParagraph"/>
        <w:numPr>
          <w:ilvl w:val="0"/>
          <w:numId w:val="32"/>
        </w:numPr>
        <w:autoSpaceDE w:val="0"/>
        <w:autoSpaceDN w:val="0"/>
        <w:adjustRightInd w:val="0"/>
        <w:spacing w:after="120" w:line="276" w:lineRule="auto"/>
        <w:jc w:val="both"/>
        <w:rPr>
          <w:rFonts w:cstheme="minorHAnsi"/>
          <w:lang w:val="ro-RO"/>
        </w:rPr>
      </w:pPr>
      <w:r w:rsidRPr="0034037B">
        <w:rPr>
          <w:rFonts w:cstheme="minorHAnsi"/>
          <w:lang w:val="ro-RO"/>
        </w:rPr>
        <w:t>creșterea încrederii de sine</w:t>
      </w:r>
      <w:r w:rsidR="005B0F1A" w:rsidRPr="0034037B">
        <w:rPr>
          <w:rFonts w:cstheme="minorHAnsi"/>
          <w:lang w:val="ro-RO"/>
        </w:rPr>
        <w:t>;</w:t>
      </w:r>
    </w:p>
    <w:p w14:paraId="1490BD3B" w14:textId="2B8670A1" w:rsidR="005B0F1A" w:rsidRPr="0034037B" w:rsidRDefault="00DD467C" w:rsidP="005B0F1A">
      <w:pPr>
        <w:pStyle w:val="ListParagraph"/>
        <w:numPr>
          <w:ilvl w:val="0"/>
          <w:numId w:val="32"/>
        </w:numPr>
        <w:autoSpaceDE w:val="0"/>
        <w:autoSpaceDN w:val="0"/>
        <w:adjustRightInd w:val="0"/>
        <w:spacing w:after="120" w:line="276" w:lineRule="auto"/>
        <w:jc w:val="both"/>
        <w:rPr>
          <w:rFonts w:cstheme="minorHAnsi"/>
          <w:lang w:val="ro-RO"/>
        </w:rPr>
      </w:pPr>
      <w:r w:rsidRPr="0034037B">
        <w:rPr>
          <w:rFonts w:cstheme="minorHAnsi"/>
          <w:lang w:val="ro-RO"/>
        </w:rPr>
        <w:t>explorarea și comunicarea emoțiilor negative</w:t>
      </w:r>
      <w:r w:rsidR="005B0F1A" w:rsidRPr="0034037B">
        <w:rPr>
          <w:rFonts w:cstheme="minorHAnsi"/>
          <w:lang w:val="ro-RO"/>
        </w:rPr>
        <w:t>;</w:t>
      </w:r>
    </w:p>
    <w:p w14:paraId="0FB8345D" w14:textId="338EEC7D" w:rsidR="005B0F1A" w:rsidRPr="0034037B" w:rsidRDefault="00DD467C" w:rsidP="005B0F1A">
      <w:pPr>
        <w:pStyle w:val="ListParagraph"/>
        <w:numPr>
          <w:ilvl w:val="0"/>
          <w:numId w:val="32"/>
        </w:numPr>
        <w:autoSpaceDE w:val="0"/>
        <w:autoSpaceDN w:val="0"/>
        <w:adjustRightInd w:val="0"/>
        <w:spacing w:after="120" w:line="276" w:lineRule="auto"/>
        <w:jc w:val="both"/>
        <w:rPr>
          <w:rFonts w:cstheme="minorHAnsi"/>
          <w:lang w:val="ro-RO"/>
        </w:rPr>
      </w:pPr>
      <w:r w:rsidRPr="0034037B">
        <w:rPr>
          <w:rFonts w:cstheme="minorHAnsi"/>
          <w:lang w:val="ro-RO"/>
        </w:rPr>
        <w:t>umorul</w:t>
      </w:r>
      <w:r w:rsidR="005B0F1A" w:rsidRPr="0034037B">
        <w:rPr>
          <w:rFonts w:cstheme="minorHAnsi"/>
          <w:lang w:val="ro-RO"/>
        </w:rPr>
        <w:t>, "</w:t>
      </w:r>
      <w:r w:rsidRPr="0034037B">
        <w:rPr>
          <w:rFonts w:cstheme="minorHAnsi"/>
          <w:lang w:val="ro-RO"/>
        </w:rPr>
        <w:t>a face haz de necaz</w:t>
      </w:r>
      <w:r w:rsidR="005B0F1A" w:rsidRPr="0034037B">
        <w:rPr>
          <w:rFonts w:cstheme="minorHAnsi"/>
          <w:lang w:val="ro-RO"/>
        </w:rPr>
        <w:t>";</w:t>
      </w:r>
    </w:p>
    <w:p w14:paraId="28BD828B" w14:textId="0FAC260E" w:rsidR="005B0F1A" w:rsidRPr="0034037B" w:rsidRDefault="00DD467C" w:rsidP="005B0F1A">
      <w:pPr>
        <w:pStyle w:val="ListParagraph"/>
        <w:numPr>
          <w:ilvl w:val="0"/>
          <w:numId w:val="32"/>
        </w:numPr>
        <w:autoSpaceDE w:val="0"/>
        <w:autoSpaceDN w:val="0"/>
        <w:adjustRightInd w:val="0"/>
        <w:spacing w:after="120" w:line="276" w:lineRule="auto"/>
        <w:jc w:val="both"/>
        <w:rPr>
          <w:rFonts w:cstheme="minorHAnsi"/>
          <w:lang w:val="ro-RO"/>
        </w:rPr>
      </w:pPr>
      <w:r w:rsidRPr="0034037B">
        <w:rPr>
          <w:rFonts w:cstheme="minorHAnsi"/>
          <w:lang w:val="ro-RO"/>
        </w:rPr>
        <w:t>exercițiile fizice, sportul</w:t>
      </w:r>
      <w:r w:rsidR="005B0F1A" w:rsidRPr="0034037B">
        <w:rPr>
          <w:rFonts w:cstheme="minorHAnsi"/>
          <w:lang w:val="ro-RO"/>
        </w:rPr>
        <w:t>;</w:t>
      </w:r>
    </w:p>
    <w:p w14:paraId="0945CF2A" w14:textId="02A646E7" w:rsidR="005B0F1A" w:rsidRPr="0034037B" w:rsidRDefault="00DD467C" w:rsidP="005B0F1A">
      <w:pPr>
        <w:pStyle w:val="ListParagraph"/>
        <w:numPr>
          <w:ilvl w:val="0"/>
          <w:numId w:val="32"/>
        </w:numPr>
        <w:autoSpaceDE w:val="0"/>
        <w:autoSpaceDN w:val="0"/>
        <w:adjustRightInd w:val="0"/>
        <w:spacing w:after="120" w:line="276" w:lineRule="auto"/>
        <w:jc w:val="both"/>
        <w:rPr>
          <w:rFonts w:cstheme="minorHAnsi"/>
          <w:lang w:val="ro-RO"/>
        </w:rPr>
      </w:pPr>
      <w:r w:rsidRPr="0034037B">
        <w:rPr>
          <w:rFonts w:cstheme="minorHAnsi"/>
          <w:lang w:val="ro-RO"/>
        </w:rPr>
        <w:t>creșterea empatiei și a toleranței</w:t>
      </w:r>
      <w:r w:rsidR="005B0F1A" w:rsidRPr="0034037B">
        <w:rPr>
          <w:rFonts w:cstheme="minorHAnsi"/>
          <w:lang w:val="ro-RO"/>
        </w:rPr>
        <w:t>;</w:t>
      </w:r>
    </w:p>
    <w:p w14:paraId="5629285E" w14:textId="0B432B2F" w:rsidR="005B0F1A" w:rsidRPr="0034037B" w:rsidRDefault="00DD467C" w:rsidP="005B0F1A">
      <w:pPr>
        <w:pStyle w:val="ListParagraph"/>
        <w:numPr>
          <w:ilvl w:val="0"/>
          <w:numId w:val="32"/>
        </w:numPr>
        <w:autoSpaceDE w:val="0"/>
        <w:autoSpaceDN w:val="0"/>
        <w:adjustRightInd w:val="0"/>
        <w:spacing w:after="120" w:line="276" w:lineRule="auto"/>
        <w:jc w:val="both"/>
        <w:rPr>
          <w:rFonts w:cstheme="minorHAnsi"/>
          <w:lang w:val="ro-RO"/>
        </w:rPr>
      </w:pPr>
      <w:r w:rsidRPr="0034037B">
        <w:rPr>
          <w:rFonts w:cstheme="minorHAnsi"/>
          <w:lang w:val="ro-RO"/>
        </w:rPr>
        <w:t>cultivarea optimismului</w:t>
      </w:r>
      <w:r w:rsidR="005B0F1A" w:rsidRPr="0034037B">
        <w:rPr>
          <w:rFonts w:cstheme="minorHAnsi"/>
          <w:lang w:val="ro-RO"/>
        </w:rPr>
        <w:t xml:space="preserve"> (“</w:t>
      </w:r>
      <w:proofErr w:type="spellStart"/>
      <w:r w:rsidRPr="0034037B">
        <w:rPr>
          <w:rFonts w:cstheme="minorHAnsi"/>
          <w:lang w:val="ro-RO"/>
        </w:rPr>
        <w:t>duplă</w:t>
      </w:r>
      <w:proofErr w:type="spellEnd"/>
      <w:r w:rsidRPr="0034037B">
        <w:rPr>
          <w:rFonts w:cstheme="minorHAnsi"/>
          <w:lang w:val="ro-RO"/>
        </w:rPr>
        <w:t xml:space="preserve"> ploaie, întotdeauna iese soarele</w:t>
      </w:r>
      <w:r w:rsidR="005B0F1A" w:rsidRPr="0034037B">
        <w:rPr>
          <w:rFonts w:cstheme="minorHAnsi"/>
          <w:lang w:val="ro-RO"/>
        </w:rPr>
        <w:t xml:space="preserve">!”) </w:t>
      </w:r>
    </w:p>
    <w:p w14:paraId="03FE7B23" w14:textId="7BA15989" w:rsidR="005B0F1A" w:rsidRPr="0034037B" w:rsidRDefault="00DD467C" w:rsidP="005B0F1A">
      <w:pPr>
        <w:autoSpaceDE w:val="0"/>
        <w:autoSpaceDN w:val="0"/>
        <w:adjustRightInd w:val="0"/>
        <w:spacing w:after="120" w:line="276" w:lineRule="auto"/>
        <w:jc w:val="both"/>
        <w:rPr>
          <w:rFonts w:cstheme="minorHAnsi"/>
          <w:lang w:val="ro-RO"/>
        </w:rPr>
      </w:pPr>
      <w:r w:rsidRPr="0034037B">
        <w:rPr>
          <w:rFonts w:cstheme="minorHAnsi"/>
          <w:lang w:val="ro-RO"/>
        </w:rPr>
        <w:t>plus multe alte tehnici</w:t>
      </w:r>
      <w:r w:rsidR="005B0F1A" w:rsidRPr="0034037B">
        <w:rPr>
          <w:rFonts w:cstheme="minorHAnsi"/>
          <w:lang w:val="ro-RO"/>
        </w:rPr>
        <w:t>.</w:t>
      </w:r>
    </w:p>
    <w:p w14:paraId="54C6B126" w14:textId="6BD0E932" w:rsidR="005B0F1A" w:rsidRPr="0034037B" w:rsidRDefault="00F221D5" w:rsidP="005B0F1A">
      <w:pPr>
        <w:autoSpaceDE w:val="0"/>
        <w:autoSpaceDN w:val="0"/>
        <w:adjustRightInd w:val="0"/>
        <w:spacing w:after="120" w:line="276" w:lineRule="auto"/>
        <w:jc w:val="both"/>
        <w:rPr>
          <w:rFonts w:cstheme="minorHAnsi"/>
          <w:lang w:val="ro-RO"/>
        </w:rPr>
      </w:pPr>
      <w:r w:rsidRPr="0034037B">
        <w:rPr>
          <w:rFonts w:cstheme="minorHAnsi"/>
          <w:lang w:val="ro-RO"/>
        </w:rPr>
        <w:t>Reziliența este văzută ca abilitatea de a învăța din situațiile dificile cu care ne confruntăm, de a căuta oportunități, de a învăța cum să devenim puternici din punct de vedere emoțional</w:t>
      </w:r>
      <w:r w:rsidR="005B0F1A" w:rsidRPr="0034037B">
        <w:rPr>
          <w:rFonts w:cstheme="minorHAnsi"/>
          <w:lang w:val="ro-RO"/>
        </w:rPr>
        <w:t>.</w:t>
      </w:r>
    </w:p>
    <w:p w14:paraId="6586EAED" w14:textId="77777777" w:rsidR="005B0F1A" w:rsidRPr="0034037B" w:rsidRDefault="005B0F1A" w:rsidP="005B0F1A">
      <w:pPr>
        <w:autoSpaceDE w:val="0"/>
        <w:autoSpaceDN w:val="0"/>
        <w:adjustRightInd w:val="0"/>
        <w:spacing w:after="120" w:line="276" w:lineRule="auto"/>
        <w:jc w:val="both"/>
        <w:rPr>
          <w:rFonts w:cstheme="minorHAnsi"/>
          <w:lang w:val="ro-RO"/>
        </w:rPr>
      </w:pPr>
    </w:p>
    <w:p w14:paraId="03EF6410" w14:textId="3153FC85" w:rsidR="005B0F1A" w:rsidRPr="0034037B" w:rsidRDefault="00F221D5" w:rsidP="005B0F1A">
      <w:pPr>
        <w:autoSpaceDE w:val="0"/>
        <w:autoSpaceDN w:val="0"/>
        <w:adjustRightInd w:val="0"/>
        <w:spacing w:after="120" w:line="240" w:lineRule="auto"/>
        <w:jc w:val="both"/>
        <w:rPr>
          <w:rFonts w:cstheme="minorHAnsi"/>
          <w:b/>
          <w:color w:val="F3716C" w:themeColor="accent4"/>
          <w:lang w:val="ro-RO"/>
        </w:rPr>
      </w:pPr>
      <w:r w:rsidRPr="0034037B">
        <w:rPr>
          <w:rFonts w:cstheme="minorHAnsi"/>
          <w:b/>
          <w:color w:val="F3716C" w:themeColor="accent4"/>
          <w:lang w:val="ro-RO"/>
        </w:rPr>
        <w:t>ATELIERE GRATUITE PENTRU PĂRINȚI ȘI EDUCATORI „DEZVOLTAREA DE ABILITĂȚI SOCIALE ȘI EMOȚIONALE LA COPII ȘI ADOLESCENȚI</w:t>
      </w:r>
      <w:r w:rsidR="005B0F1A" w:rsidRPr="0034037B">
        <w:rPr>
          <w:rFonts w:cstheme="minorHAnsi"/>
          <w:b/>
          <w:color w:val="F3716C" w:themeColor="accent4"/>
          <w:lang w:val="ro-RO"/>
        </w:rPr>
        <w:t>”</w:t>
      </w:r>
    </w:p>
    <w:p w14:paraId="11C3DEBC" w14:textId="77777777" w:rsidR="00F221D5" w:rsidRPr="0034037B" w:rsidRDefault="00F221D5" w:rsidP="005B0F1A">
      <w:pPr>
        <w:autoSpaceDE w:val="0"/>
        <w:autoSpaceDN w:val="0"/>
        <w:adjustRightInd w:val="0"/>
        <w:spacing w:after="120" w:line="240" w:lineRule="auto"/>
        <w:jc w:val="both"/>
        <w:rPr>
          <w:rFonts w:cstheme="minorHAnsi"/>
          <w:b/>
          <w:color w:val="F3716C" w:themeColor="accent4"/>
          <w:lang w:val="ro-RO"/>
        </w:rPr>
      </w:pPr>
    </w:p>
    <w:p w14:paraId="15516EEC" w14:textId="136D5F3B" w:rsidR="005B0F1A" w:rsidRPr="0034037B" w:rsidRDefault="00D92A4A" w:rsidP="00D92A4A">
      <w:pPr>
        <w:spacing w:line="360" w:lineRule="auto"/>
        <w:jc w:val="both"/>
        <w:rPr>
          <w:rFonts w:cstheme="minorHAnsi"/>
          <w:lang w:val="ro-RO"/>
        </w:rPr>
      </w:pPr>
      <w:r w:rsidRPr="0034037B">
        <w:rPr>
          <w:rFonts w:cstheme="minorHAnsi"/>
          <w:lang w:val="ro-RO"/>
        </w:rPr>
        <w:t>Spitalul de Psihiatrie „Dr. Gheorghe Preda ”Sibiu, Inspectoratul Școlar Județean Sibiu și Centrul Județean pentru Resurse și Asistență Educațională Sibiu, derulează, în parteneriat, proiectul inițiat de Ministerul Sănătății în cadrul unităților școlare din județul Sibiu</w:t>
      </w:r>
      <w:r w:rsidR="00201B1D" w:rsidRPr="0034037B">
        <w:rPr>
          <w:rFonts w:cstheme="minorHAnsi"/>
          <w:lang w:val="ro-RO"/>
        </w:rPr>
        <w:t>,</w:t>
      </w:r>
      <w:r w:rsidRPr="0034037B">
        <w:rPr>
          <w:rFonts w:cstheme="minorHAnsi"/>
          <w:lang w:val="ro-RO"/>
        </w:rPr>
        <w:t xml:space="preserve"> România, având în vedere oferirea de sprijin prin ateliere gratuite, destinate părinților și educatorilor, pentru a dezvolta abilități sociale și emoționale la copii și adolescenți. Proiectul s-a desfășurat în perioada 1.10.2017 - 31.12.2017 în cadrul </w:t>
      </w:r>
      <w:r w:rsidR="00201B1D" w:rsidRPr="0034037B">
        <w:rPr>
          <w:rFonts w:cstheme="minorHAnsi"/>
          <w:lang w:val="ro-RO"/>
        </w:rPr>
        <w:t xml:space="preserve">mai </w:t>
      </w:r>
      <w:r w:rsidRPr="0034037B">
        <w:rPr>
          <w:rFonts w:cstheme="minorHAnsi"/>
          <w:lang w:val="ro-RO"/>
        </w:rPr>
        <w:t>multor unități școlare: Liceul „Regele Ferdinand” Sibiu, Liceul nr. 8 Sibiu, Școala Gimnazială Nr.13 Sibiu, Grădinița „Căsuța Poveștilor” Sibiu, Grădinița cu program prelungit nr. 6 Cisnădie și Grădinița cu program prelungit nr. 18 Sibiu. Atelierele organizate în cadrul proiectului au fost susținute de un medic primar în psihiatrie, un pediatru și un psiholog, cu participarea</w:t>
      </w:r>
      <w:r w:rsidR="00201B1D" w:rsidRPr="0034037B">
        <w:rPr>
          <w:rFonts w:cstheme="minorHAnsi"/>
          <w:lang w:val="ro-RO"/>
        </w:rPr>
        <w:t xml:space="preserve"> </w:t>
      </w:r>
      <w:r w:rsidRPr="0034037B">
        <w:rPr>
          <w:rFonts w:cstheme="minorHAnsi"/>
          <w:lang w:val="ro-RO"/>
        </w:rPr>
        <w:t>cadrelor didactice și a consilierilor școlari de la Centrul Județean pentru Resurse și Asistență Educațională Sibiu, în școlile în care lucrează</w:t>
      </w:r>
      <w:r w:rsidR="005B0F1A" w:rsidRPr="0034037B">
        <w:rPr>
          <w:rFonts w:cstheme="minorHAnsi"/>
          <w:lang w:val="ro-RO"/>
        </w:rPr>
        <w:t>.</w:t>
      </w:r>
    </w:p>
    <w:p w14:paraId="701916CB" w14:textId="201D4478" w:rsidR="005B0F1A" w:rsidRPr="0034037B" w:rsidRDefault="005B0F1A" w:rsidP="005B0F1A">
      <w:pPr>
        <w:spacing w:line="360" w:lineRule="auto"/>
        <w:jc w:val="both"/>
        <w:rPr>
          <w:rFonts w:cstheme="minorHAnsi"/>
          <w:i/>
          <w:iCs/>
          <w:lang w:val="ro-RO"/>
        </w:rPr>
      </w:pPr>
      <w:r w:rsidRPr="0034037B">
        <w:rPr>
          <w:noProof/>
          <w:lang w:val="ro-RO" w:eastAsia="ro-RO"/>
        </w:rPr>
        <w:lastRenderedPageBreak/>
        <w:drawing>
          <wp:anchor distT="0" distB="0" distL="114300" distR="114300" simplePos="0" relativeHeight="251729408" behindDoc="1" locked="0" layoutInCell="1" allowOverlap="1" wp14:anchorId="24C29CD7" wp14:editId="5CBA1390">
            <wp:simplePos x="0" y="0"/>
            <wp:positionH relativeFrom="margin">
              <wp:align>right</wp:align>
            </wp:positionH>
            <wp:positionV relativeFrom="paragraph">
              <wp:posOffset>2806700</wp:posOffset>
            </wp:positionV>
            <wp:extent cx="5436369" cy="3439962"/>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36369" cy="3439962"/>
                    </a:xfrm>
                    <a:prstGeom prst="rect">
                      <a:avLst/>
                    </a:prstGeom>
                  </pic:spPr>
                </pic:pic>
              </a:graphicData>
            </a:graphic>
            <wp14:sizeRelH relativeFrom="page">
              <wp14:pctWidth>0</wp14:pctWidth>
            </wp14:sizeRelH>
            <wp14:sizeRelV relativeFrom="page">
              <wp14:pctHeight>0</wp14:pctHeight>
            </wp14:sizeRelV>
          </wp:anchor>
        </w:drawing>
      </w:r>
      <w:r w:rsidR="00E71F81" w:rsidRPr="0034037B">
        <w:rPr>
          <w:lang w:val="ro-RO"/>
        </w:rPr>
        <w:t xml:space="preserve"> </w:t>
      </w:r>
      <w:r w:rsidR="00E71F81" w:rsidRPr="0034037B">
        <w:rPr>
          <w:rFonts w:cstheme="minorHAnsi"/>
          <w:lang w:val="ro-RO"/>
        </w:rPr>
        <w:t xml:space="preserve">Resursa oferită de acest proiect </w:t>
      </w:r>
      <w:r w:rsidR="00201B1D" w:rsidRPr="0034037B">
        <w:rPr>
          <w:rFonts w:cstheme="minorHAnsi"/>
          <w:lang w:val="ro-RO"/>
        </w:rPr>
        <w:t>constă într-un</w:t>
      </w:r>
      <w:r w:rsidR="00E71F81" w:rsidRPr="0034037B">
        <w:rPr>
          <w:rFonts w:cstheme="minorHAnsi"/>
          <w:lang w:val="ro-RO"/>
        </w:rPr>
        <w:t xml:space="preserve"> pachet de instruire pentru părinți, bazat pe ideea că </w:t>
      </w:r>
      <w:r w:rsidR="00201B1D" w:rsidRPr="0034037B">
        <w:rPr>
          <w:rFonts w:cstheme="minorHAnsi"/>
          <w:lang w:val="ro-RO"/>
        </w:rPr>
        <w:t>elevii</w:t>
      </w:r>
      <w:r w:rsidR="00E71F81" w:rsidRPr="0034037B">
        <w:rPr>
          <w:rFonts w:cstheme="minorHAnsi"/>
          <w:lang w:val="ro-RO"/>
        </w:rPr>
        <w:t xml:space="preserve"> învață comportamente prin interacțiunea cu cei din jur. În consecință, schimbarea comportamentului unui copil implică, de fapt, schimbarea comportamentelor celor din mediul său - părinți, profesori, colegi, prieteni. Atât părinții, cât și educatorii / profesorii sunt o sursă esențială și un context de învățare pentru copil. Comportamentele copiilor sunt învățate în interacțiunea cu ceilalți copii, în interacțiunea cu părinții și profesorii lor. Pentru a sprijini copiii în învățarea unor atitudini și comportamente funcționale, cu scopul de a-și menține sănătatea emoțională și socială, este necesar să se implice toți cei care interacționează cu copilul: părinți, profesori, colegi. La finalul atelierelor, participanților li s-a oferit, gratuit, manualul „</w:t>
      </w:r>
      <w:r w:rsidR="00E71F81" w:rsidRPr="0034037B">
        <w:rPr>
          <w:rFonts w:cstheme="minorHAnsi"/>
          <w:i/>
          <w:lang w:val="ro-RO"/>
        </w:rPr>
        <w:t>Curriculum de instruire pentru părinți în vederea dezvoltării abilităților sociale și emoționale ale copiilor</w:t>
      </w:r>
      <w:r w:rsidR="00E71F81" w:rsidRPr="0034037B">
        <w:rPr>
          <w:rFonts w:cstheme="minorHAnsi"/>
          <w:lang w:val="ro-RO"/>
        </w:rPr>
        <w:t>”</w:t>
      </w:r>
      <w:r w:rsidRPr="0034037B">
        <w:rPr>
          <w:rFonts w:cstheme="minorHAnsi"/>
          <w:i/>
          <w:iCs/>
          <w:lang w:val="ro-RO"/>
        </w:rPr>
        <w:t>.</w:t>
      </w:r>
    </w:p>
    <w:p w14:paraId="0D8C5965" w14:textId="77777777" w:rsidR="005B0F1A" w:rsidRPr="0034037B" w:rsidRDefault="005B0F1A" w:rsidP="005B0F1A">
      <w:pPr>
        <w:rPr>
          <w:lang w:val="ro-RO"/>
        </w:rPr>
      </w:pPr>
    </w:p>
    <w:p w14:paraId="5C4E1DAE" w14:textId="77777777" w:rsidR="005B0F1A" w:rsidRPr="0034037B" w:rsidRDefault="005B0F1A" w:rsidP="005B0F1A">
      <w:pPr>
        <w:rPr>
          <w:lang w:val="ro-RO"/>
        </w:rPr>
      </w:pPr>
    </w:p>
    <w:p w14:paraId="3BD57992" w14:textId="77777777" w:rsidR="005B0F1A" w:rsidRPr="0034037B" w:rsidRDefault="005B0F1A" w:rsidP="005B0F1A">
      <w:pPr>
        <w:rPr>
          <w:lang w:val="ro-RO"/>
        </w:rPr>
      </w:pPr>
    </w:p>
    <w:p w14:paraId="07A5BC52" w14:textId="77777777" w:rsidR="005B0F1A" w:rsidRPr="0034037B" w:rsidRDefault="005B0F1A" w:rsidP="005B0F1A">
      <w:pPr>
        <w:rPr>
          <w:lang w:val="ro-RO"/>
        </w:rPr>
      </w:pPr>
    </w:p>
    <w:p w14:paraId="7C3646F0" w14:textId="77777777" w:rsidR="005B0F1A" w:rsidRPr="0034037B" w:rsidRDefault="005B0F1A" w:rsidP="005B0F1A">
      <w:pPr>
        <w:rPr>
          <w:lang w:val="ro-RO"/>
        </w:rPr>
      </w:pPr>
    </w:p>
    <w:p w14:paraId="494C6B62" w14:textId="77777777" w:rsidR="005B0F1A" w:rsidRPr="0034037B" w:rsidRDefault="005B0F1A" w:rsidP="005B0F1A">
      <w:pPr>
        <w:rPr>
          <w:lang w:val="ro-RO"/>
        </w:rPr>
      </w:pPr>
    </w:p>
    <w:p w14:paraId="13C074BB" w14:textId="77777777" w:rsidR="005B0F1A" w:rsidRPr="0034037B" w:rsidRDefault="005B0F1A" w:rsidP="005B0F1A">
      <w:pPr>
        <w:rPr>
          <w:lang w:val="ro-RO"/>
        </w:rPr>
      </w:pPr>
    </w:p>
    <w:p w14:paraId="594AF383" w14:textId="77777777" w:rsidR="005B0F1A" w:rsidRPr="0034037B" w:rsidRDefault="005B0F1A" w:rsidP="005B0F1A">
      <w:pPr>
        <w:rPr>
          <w:b/>
          <w:lang w:val="ro-RO"/>
        </w:rPr>
      </w:pPr>
    </w:p>
    <w:p w14:paraId="2B6CD0AB" w14:textId="77777777" w:rsidR="005B0F1A" w:rsidRPr="0034037B" w:rsidRDefault="005B0F1A" w:rsidP="005B0F1A">
      <w:pPr>
        <w:rPr>
          <w:b/>
          <w:lang w:val="ro-RO"/>
        </w:rPr>
      </w:pPr>
    </w:p>
    <w:p w14:paraId="088DEF11" w14:textId="77777777" w:rsidR="005B0F1A" w:rsidRPr="0034037B" w:rsidRDefault="005B0F1A" w:rsidP="005B0F1A">
      <w:pPr>
        <w:rPr>
          <w:b/>
          <w:lang w:val="ro-RO"/>
        </w:rPr>
      </w:pPr>
    </w:p>
    <w:p w14:paraId="48190278" w14:textId="77777777" w:rsidR="005B0F1A" w:rsidRPr="0034037B" w:rsidRDefault="005B0F1A" w:rsidP="005B0F1A">
      <w:pPr>
        <w:rPr>
          <w:b/>
          <w:lang w:val="ro-RO"/>
        </w:rPr>
      </w:pPr>
    </w:p>
    <w:p w14:paraId="02807E47" w14:textId="77777777" w:rsidR="005B0F1A" w:rsidRPr="0034037B" w:rsidRDefault="005B0F1A" w:rsidP="005B0F1A">
      <w:pPr>
        <w:rPr>
          <w:b/>
          <w:lang w:val="ro-RO"/>
        </w:rPr>
      </w:pPr>
    </w:p>
    <w:p w14:paraId="1679249D" w14:textId="77777777" w:rsidR="005B0F1A" w:rsidRPr="0034037B" w:rsidRDefault="005B0F1A" w:rsidP="005B0F1A">
      <w:pPr>
        <w:rPr>
          <w:b/>
          <w:lang w:val="ro-RO"/>
        </w:rPr>
      </w:pPr>
    </w:p>
    <w:p w14:paraId="407E6511" w14:textId="77777777" w:rsidR="005B0F1A" w:rsidRPr="0034037B" w:rsidRDefault="005B0F1A" w:rsidP="005B0F1A">
      <w:pPr>
        <w:rPr>
          <w:b/>
          <w:lang w:val="ro-RO"/>
        </w:rPr>
      </w:pPr>
    </w:p>
    <w:p w14:paraId="4BF81956" w14:textId="0409DE20" w:rsidR="005B0F1A" w:rsidRPr="0034037B" w:rsidRDefault="006D7816" w:rsidP="005B0F1A">
      <w:pPr>
        <w:rPr>
          <w:sz w:val="20"/>
          <w:lang w:val="ro-RO"/>
        </w:rPr>
      </w:pPr>
      <w:r w:rsidRPr="0034037B">
        <w:rPr>
          <w:sz w:val="20"/>
          <w:lang w:val="ro-RO"/>
        </w:rPr>
        <w:t>Imagine preluată de la</w:t>
      </w:r>
      <w:r w:rsidR="005B0F1A" w:rsidRPr="0034037B">
        <w:rPr>
          <w:sz w:val="20"/>
          <w:lang w:val="ro-RO"/>
        </w:rPr>
        <w:t xml:space="preserve"> : </w:t>
      </w:r>
      <w:hyperlink r:id="rId39" w:history="1">
        <w:r w:rsidR="005B0F1A" w:rsidRPr="0034037B">
          <w:rPr>
            <w:rStyle w:val="Hyperlink"/>
            <w:sz w:val="20"/>
            <w:lang w:val="ro-RO"/>
          </w:rPr>
          <w:t>https://rrlip.ca/userdata/news/65bb91febe5b364c25ad48dafc680181.png</w:t>
        </w:r>
      </w:hyperlink>
      <w:r w:rsidR="005B0F1A" w:rsidRPr="0034037B">
        <w:rPr>
          <w:sz w:val="20"/>
          <w:lang w:val="ro-RO"/>
        </w:rPr>
        <w:t xml:space="preserve"> </w:t>
      </w:r>
    </w:p>
    <w:p w14:paraId="07F0E21F" w14:textId="77777777" w:rsidR="005B0F1A" w:rsidRPr="0034037B" w:rsidRDefault="005B0F1A" w:rsidP="005B0F1A">
      <w:pPr>
        <w:rPr>
          <w:b/>
          <w:lang w:val="ro-RO"/>
        </w:rPr>
      </w:pPr>
    </w:p>
    <w:p w14:paraId="3F1F65A0" w14:textId="698D63AF" w:rsidR="00201B1D" w:rsidRPr="0034037B" w:rsidRDefault="00201B1D">
      <w:pPr>
        <w:rPr>
          <w:b/>
          <w:lang w:val="ro-RO"/>
        </w:rPr>
      </w:pPr>
      <w:r w:rsidRPr="0034037B">
        <w:rPr>
          <w:b/>
          <w:lang w:val="ro-RO"/>
        </w:rPr>
        <w:br w:type="page"/>
      </w:r>
    </w:p>
    <w:p w14:paraId="703631BF" w14:textId="77777777" w:rsidR="005B0F1A" w:rsidRPr="0034037B" w:rsidRDefault="005B0F1A" w:rsidP="005B0F1A">
      <w:pPr>
        <w:rPr>
          <w:b/>
          <w:lang w:val="ro-RO"/>
        </w:rPr>
      </w:pPr>
    </w:p>
    <w:p w14:paraId="328A84F7" w14:textId="50D78F15" w:rsidR="005B0F1A" w:rsidRPr="0034037B" w:rsidRDefault="009171BA" w:rsidP="005B0F1A">
      <w:pPr>
        <w:spacing w:line="360" w:lineRule="auto"/>
        <w:rPr>
          <w:b/>
          <w:lang w:val="ro-RO"/>
        </w:rPr>
      </w:pPr>
      <w:r w:rsidRPr="0034037B">
        <w:rPr>
          <w:b/>
          <w:lang w:val="ro-RO"/>
        </w:rPr>
        <w:t>Referințe</w:t>
      </w:r>
    </w:p>
    <w:p w14:paraId="071BC968" w14:textId="77777777" w:rsidR="005B0F1A" w:rsidRPr="0034037B" w:rsidRDefault="005B0F1A" w:rsidP="005B0F1A">
      <w:pPr>
        <w:spacing w:line="360" w:lineRule="auto"/>
        <w:rPr>
          <w:lang w:val="ro-RO"/>
        </w:rPr>
      </w:pPr>
      <w:proofErr w:type="spellStart"/>
      <w:r w:rsidRPr="0034037B">
        <w:rPr>
          <w:lang w:val="ro-RO"/>
        </w:rPr>
        <w:t>Zachopoulou</w:t>
      </w:r>
      <w:proofErr w:type="spellEnd"/>
      <w:r w:rsidRPr="0034037B">
        <w:rPr>
          <w:lang w:val="ro-RO"/>
        </w:rPr>
        <w:t xml:space="preserve">, E., Grammatikopoulos, V., Gregoriadis, A. (2018). </w:t>
      </w:r>
      <w:proofErr w:type="spellStart"/>
      <w:r w:rsidRPr="0034037B">
        <w:rPr>
          <w:lang w:val="ro-RO"/>
        </w:rPr>
        <w:t>Early</w:t>
      </w:r>
      <w:proofErr w:type="spellEnd"/>
      <w:r w:rsidRPr="0034037B">
        <w:rPr>
          <w:lang w:val="ro-RO"/>
        </w:rPr>
        <w:t xml:space="preserve"> </w:t>
      </w:r>
      <w:proofErr w:type="spellStart"/>
      <w:r w:rsidRPr="0034037B">
        <w:rPr>
          <w:lang w:val="ro-RO"/>
        </w:rPr>
        <w:t>Change</w:t>
      </w:r>
      <w:proofErr w:type="spellEnd"/>
      <w:r w:rsidRPr="0034037B">
        <w:rPr>
          <w:lang w:val="ro-RO"/>
        </w:rPr>
        <w:t xml:space="preserve">: </w:t>
      </w:r>
      <w:proofErr w:type="spellStart"/>
      <w:r w:rsidRPr="0034037B">
        <w:rPr>
          <w:lang w:val="ro-RO"/>
        </w:rPr>
        <w:t>Description</w:t>
      </w:r>
      <w:proofErr w:type="spellEnd"/>
      <w:r w:rsidRPr="0034037B">
        <w:rPr>
          <w:lang w:val="ro-RO"/>
        </w:rPr>
        <w:t xml:space="preserve"> of a Project for </w:t>
      </w:r>
      <w:proofErr w:type="spellStart"/>
      <w:r w:rsidRPr="0034037B">
        <w:rPr>
          <w:lang w:val="ro-RO"/>
        </w:rPr>
        <w:t>Continuing</w:t>
      </w:r>
      <w:proofErr w:type="spellEnd"/>
      <w:r w:rsidRPr="0034037B">
        <w:rPr>
          <w:lang w:val="ro-RO"/>
        </w:rPr>
        <w:t xml:space="preserve"> Professional Development In: A. Gregoriadis, V. Grammatikopoulos, E. </w:t>
      </w:r>
    </w:p>
    <w:p w14:paraId="500A4DCF" w14:textId="77777777" w:rsidR="005B0F1A" w:rsidRPr="0034037B" w:rsidRDefault="005B0F1A" w:rsidP="005B0F1A">
      <w:pPr>
        <w:spacing w:line="360" w:lineRule="auto"/>
        <w:rPr>
          <w:lang w:val="ro-RO"/>
        </w:rPr>
      </w:pPr>
      <w:proofErr w:type="spellStart"/>
      <w:r w:rsidRPr="0034037B">
        <w:rPr>
          <w:lang w:val="ro-RO"/>
        </w:rPr>
        <w:t>Zachopoulou</w:t>
      </w:r>
      <w:proofErr w:type="spellEnd"/>
      <w:r w:rsidRPr="0034037B">
        <w:rPr>
          <w:lang w:val="ro-RO"/>
        </w:rPr>
        <w:t xml:space="preserve"> (</w:t>
      </w:r>
      <w:proofErr w:type="spellStart"/>
      <w:r w:rsidRPr="0034037B">
        <w:rPr>
          <w:lang w:val="ro-RO"/>
        </w:rPr>
        <w:t>Eds</w:t>
      </w:r>
      <w:proofErr w:type="spellEnd"/>
      <w:r w:rsidRPr="0034037B">
        <w:rPr>
          <w:lang w:val="ro-RO"/>
        </w:rPr>
        <w:t xml:space="preserve">.). </w:t>
      </w:r>
      <w:r w:rsidRPr="0034037B">
        <w:rPr>
          <w:i/>
          <w:lang w:val="ro-RO"/>
        </w:rPr>
        <w:t xml:space="preserve">Professional Development </w:t>
      </w:r>
      <w:proofErr w:type="spellStart"/>
      <w:r w:rsidRPr="0034037B">
        <w:rPr>
          <w:i/>
          <w:lang w:val="ro-RO"/>
        </w:rPr>
        <w:t>and</w:t>
      </w:r>
      <w:proofErr w:type="spellEnd"/>
      <w:r w:rsidRPr="0034037B">
        <w:rPr>
          <w:i/>
          <w:lang w:val="ro-RO"/>
        </w:rPr>
        <w:t xml:space="preserve"> Quality in </w:t>
      </w:r>
      <w:proofErr w:type="spellStart"/>
      <w:r w:rsidRPr="0034037B">
        <w:rPr>
          <w:i/>
          <w:lang w:val="ro-RO"/>
        </w:rPr>
        <w:t>Early</w:t>
      </w:r>
      <w:proofErr w:type="spellEnd"/>
      <w:r w:rsidRPr="0034037B">
        <w:rPr>
          <w:i/>
          <w:lang w:val="ro-RO"/>
        </w:rPr>
        <w:t xml:space="preserve"> </w:t>
      </w:r>
      <w:proofErr w:type="spellStart"/>
      <w:r w:rsidRPr="0034037B">
        <w:rPr>
          <w:i/>
          <w:lang w:val="ro-RO"/>
        </w:rPr>
        <w:t>Childhood</w:t>
      </w:r>
      <w:proofErr w:type="spellEnd"/>
      <w:r w:rsidRPr="0034037B">
        <w:rPr>
          <w:i/>
          <w:lang w:val="ro-RO"/>
        </w:rPr>
        <w:t xml:space="preserve"> Education: Comparative European </w:t>
      </w:r>
      <w:proofErr w:type="spellStart"/>
      <w:r w:rsidRPr="0034037B">
        <w:rPr>
          <w:i/>
          <w:lang w:val="ro-RO"/>
        </w:rPr>
        <w:t>Perspectives</w:t>
      </w:r>
      <w:proofErr w:type="spellEnd"/>
      <w:r w:rsidRPr="0034037B">
        <w:rPr>
          <w:lang w:val="ro-RO"/>
        </w:rPr>
        <w:t xml:space="preserve"> (pp. 59-82). UK: </w:t>
      </w:r>
      <w:proofErr w:type="spellStart"/>
      <w:r w:rsidRPr="0034037B">
        <w:rPr>
          <w:lang w:val="ro-RO"/>
        </w:rPr>
        <w:t>Palgrave</w:t>
      </w:r>
      <w:proofErr w:type="spellEnd"/>
      <w:r w:rsidRPr="0034037B">
        <w:rPr>
          <w:lang w:val="ro-RO"/>
        </w:rPr>
        <w:t xml:space="preserve"> </w:t>
      </w:r>
      <w:proofErr w:type="spellStart"/>
      <w:r w:rsidRPr="0034037B">
        <w:rPr>
          <w:lang w:val="ro-RO"/>
        </w:rPr>
        <w:t>Macmillan</w:t>
      </w:r>
      <w:proofErr w:type="spellEnd"/>
    </w:p>
    <w:p w14:paraId="3657CC6D" w14:textId="77777777" w:rsidR="005B0F1A" w:rsidRPr="0034037B" w:rsidRDefault="005B0F1A" w:rsidP="005B0F1A">
      <w:pPr>
        <w:spacing w:line="360" w:lineRule="auto"/>
        <w:rPr>
          <w:lang w:val="ro-RO"/>
        </w:rPr>
      </w:pPr>
      <w:r w:rsidRPr="0034037B">
        <w:rPr>
          <w:lang w:val="ro-RO"/>
        </w:rPr>
        <w:t xml:space="preserve">Gregoriadis, A., </w:t>
      </w:r>
      <w:proofErr w:type="spellStart"/>
      <w:r w:rsidRPr="0034037B">
        <w:rPr>
          <w:lang w:val="ro-RO"/>
        </w:rPr>
        <w:t>Zachopoulou</w:t>
      </w:r>
      <w:proofErr w:type="spellEnd"/>
      <w:r w:rsidRPr="0034037B">
        <w:rPr>
          <w:lang w:val="ro-RO"/>
        </w:rPr>
        <w:t xml:space="preserve">, E., Grammatikopoulos, V., </w:t>
      </w:r>
      <w:proofErr w:type="spellStart"/>
      <w:r w:rsidRPr="0034037B">
        <w:rPr>
          <w:lang w:val="ro-RO"/>
        </w:rPr>
        <w:t>Liukkonen</w:t>
      </w:r>
      <w:proofErr w:type="spellEnd"/>
      <w:r w:rsidRPr="0034037B">
        <w:rPr>
          <w:lang w:val="ro-RO"/>
        </w:rPr>
        <w:t xml:space="preserve">, J., Leal, T., </w:t>
      </w:r>
      <w:proofErr w:type="spellStart"/>
      <w:r w:rsidRPr="0034037B">
        <w:rPr>
          <w:lang w:val="ro-RO"/>
        </w:rPr>
        <w:t>Gamelas</w:t>
      </w:r>
      <w:proofErr w:type="spellEnd"/>
      <w:r w:rsidRPr="0034037B">
        <w:rPr>
          <w:lang w:val="ro-RO"/>
        </w:rPr>
        <w:t xml:space="preserve">, A., … Ciolan, L. (2014). </w:t>
      </w:r>
      <w:proofErr w:type="spellStart"/>
      <w:r w:rsidRPr="0034037B">
        <w:rPr>
          <w:i/>
          <w:lang w:val="ro-RO"/>
        </w:rPr>
        <w:t>Good</w:t>
      </w:r>
      <w:proofErr w:type="spellEnd"/>
      <w:r w:rsidRPr="0034037B">
        <w:rPr>
          <w:i/>
          <w:lang w:val="ro-RO"/>
        </w:rPr>
        <w:t xml:space="preserve"> </w:t>
      </w:r>
      <w:proofErr w:type="spellStart"/>
      <w:r w:rsidRPr="0034037B">
        <w:rPr>
          <w:i/>
          <w:lang w:val="ro-RO"/>
        </w:rPr>
        <w:t>practices</w:t>
      </w:r>
      <w:proofErr w:type="spellEnd"/>
      <w:r w:rsidRPr="0034037B">
        <w:rPr>
          <w:i/>
          <w:lang w:val="ro-RO"/>
        </w:rPr>
        <w:t xml:space="preserve"> in </w:t>
      </w:r>
      <w:proofErr w:type="spellStart"/>
      <w:r w:rsidRPr="0034037B">
        <w:rPr>
          <w:i/>
          <w:lang w:val="ro-RO"/>
        </w:rPr>
        <w:t>early</w:t>
      </w:r>
      <w:proofErr w:type="spellEnd"/>
      <w:r w:rsidRPr="0034037B">
        <w:rPr>
          <w:i/>
          <w:lang w:val="ro-RO"/>
        </w:rPr>
        <w:t xml:space="preserve"> </w:t>
      </w:r>
      <w:proofErr w:type="spellStart"/>
      <w:r w:rsidRPr="0034037B">
        <w:rPr>
          <w:i/>
          <w:lang w:val="ro-RO"/>
        </w:rPr>
        <w:t>childhood</w:t>
      </w:r>
      <w:proofErr w:type="spellEnd"/>
      <w:r w:rsidRPr="0034037B">
        <w:rPr>
          <w:i/>
          <w:lang w:val="ro-RO"/>
        </w:rPr>
        <w:t xml:space="preserve"> </w:t>
      </w:r>
      <w:proofErr w:type="spellStart"/>
      <w:r w:rsidRPr="0034037B">
        <w:rPr>
          <w:i/>
          <w:lang w:val="ro-RO"/>
        </w:rPr>
        <w:t>education</w:t>
      </w:r>
      <w:proofErr w:type="spellEnd"/>
      <w:r w:rsidRPr="0034037B">
        <w:rPr>
          <w:i/>
          <w:lang w:val="ro-RO"/>
        </w:rPr>
        <w:t xml:space="preserve">: </w:t>
      </w:r>
      <w:proofErr w:type="spellStart"/>
      <w:r w:rsidRPr="0034037B">
        <w:rPr>
          <w:i/>
          <w:lang w:val="ro-RO"/>
        </w:rPr>
        <w:t>Looking</w:t>
      </w:r>
      <w:proofErr w:type="spellEnd"/>
      <w:r w:rsidRPr="0034037B">
        <w:rPr>
          <w:i/>
          <w:lang w:val="ro-RO"/>
        </w:rPr>
        <w:t xml:space="preserve"> at </w:t>
      </w:r>
      <w:proofErr w:type="spellStart"/>
      <w:r w:rsidRPr="0034037B">
        <w:rPr>
          <w:i/>
          <w:lang w:val="ro-RO"/>
        </w:rPr>
        <w:t>early</w:t>
      </w:r>
      <w:proofErr w:type="spellEnd"/>
      <w:r w:rsidRPr="0034037B">
        <w:rPr>
          <w:i/>
          <w:lang w:val="ro-RO"/>
        </w:rPr>
        <w:t xml:space="preserve"> </w:t>
      </w:r>
      <w:proofErr w:type="spellStart"/>
      <w:r w:rsidRPr="0034037B">
        <w:rPr>
          <w:i/>
          <w:lang w:val="ro-RO"/>
        </w:rPr>
        <w:t>educators</w:t>
      </w:r>
      <w:proofErr w:type="spellEnd"/>
      <w:r w:rsidRPr="0034037B">
        <w:rPr>
          <w:i/>
          <w:lang w:val="ro-RO"/>
        </w:rPr>
        <w:t xml:space="preserve">’ </w:t>
      </w:r>
      <w:proofErr w:type="spellStart"/>
      <w:r w:rsidRPr="0034037B">
        <w:rPr>
          <w:i/>
          <w:lang w:val="ro-RO"/>
        </w:rPr>
        <w:t>perspectives</w:t>
      </w:r>
      <w:proofErr w:type="spellEnd"/>
      <w:r w:rsidRPr="0034037B">
        <w:rPr>
          <w:i/>
          <w:lang w:val="ro-RO"/>
        </w:rPr>
        <w:t xml:space="preserve"> in </w:t>
      </w:r>
      <w:proofErr w:type="spellStart"/>
      <w:r w:rsidRPr="0034037B">
        <w:rPr>
          <w:i/>
          <w:lang w:val="ro-RO"/>
        </w:rPr>
        <w:t>six</w:t>
      </w:r>
      <w:proofErr w:type="spellEnd"/>
      <w:r w:rsidRPr="0034037B">
        <w:rPr>
          <w:i/>
          <w:lang w:val="ro-RO"/>
        </w:rPr>
        <w:t xml:space="preserve"> European </w:t>
      </w:r>
      <w:proofErr w:type="spellStart"/>
      <w:r w:rsidRPr="0034037B">
        <w:rPr>
          <w:i/>
          <w:lang w:val="ro-RO"/>
        </w:rPr>
        <w:t>countries</w:t>
      </w:r>
      <w:proofErr w:type="spellEnd"/>
      <w:r w:rsidRPr="0034037B">
        <w:rPr>
          <w:lang w:val="ro-RO"/>
        </w:rPr>
        <w:t xml:space="preserve">. </w:t>
      </w:r>
      <w:proofErr w:type="spellStart"/>
      <w:r w:rsidRPr="0034037B">
        <w:rPr>
          <w:lang w:val="ro-RO"/>
        </w:rPr>
        <w:t>Thessaloniki</w:t>
      </w:r>
      <w:proofErr w:type="spellEnd"/>
      <w:r w:rsidRPr="0034037B">
        <w:rPr>
          <w:lang w:val="ro-RO"/>
        </w:rPr>
        <w:t xml:space="preserve">, </w:t>
      </w:r>
      <w:proofErr w:type="spellStart"/>
      <w:r w:rsidRPr="0034037B">
        <w:rPr>
          <w:lang w:val="ro-RO"/>
        </w:rPr>
        <w:t>Greece</w:t>
      </w:r>
      <w:proofErr w:type="spellEnd"/>
      <w:r w:rsidRPr="0034037B">
        <w:rPr>
          <w:lang w:val="ro-RO"/>
        </w:rPr>
        <w:t xml:space="preserve">: </w:t>
      </w:r>
      <w:proofErr w:type="spellStart"/>
      <w:r w:rsidRPr="0034037B">
        <w:rPr>
          <w:lang w:val="ro-RO"/>
        </w:rPr>
        <w:t>Christodoulidi</w:t>
      </w:r>
      <w:proofErr w:type="spellEnd"/>
      <w:r w:rsidRPr="0034037B">
        <w:rPr>
          <w:lang w:val="ro-RO"/>
        </w:rPr>
        <w:t xml:space="preserve"> </w:t>
      </w:r>
      <w:proofErr w:type="spellStart"/>
      <w:r w:rsidRPr="0034037B">
        <w:rPr>
          <w:lang w:val="ro-RO"/>
        </w:rPr>
        <w:t>Publishers</w:t>
      </w:r>
      <w:proofErr w:type="spellEnd"/>
      <w:r w:rsidRPr="0034037B">
        <w:rPr>
          <w:lang w:val="ro-RO"/>
        </w:rPr>
        <w:t>. ISBN 978-960-8183-88-9.</w:t>
      </w:r>
    </w:p>
    <w:p w14:paraId="614A3D59" w14:textId="77777777" w:rsidR="005B0F1A" w:rsidRPr="0034037B" w:rsidRDefault="005B0F1A" w:rsidP="005B0F1A">
      <w:pPr>
        <w:spacing w:line="360" w:lineRule="auto"/>
        <w:rPr>
          <w:lang w:val="ro-RO"/>
        </w:rPr>
      </w:pPr>
      <w:r w:rsidRPr="0034037B">
        <w:rPr>
          <w:lang w:val="ro-RO"/>
        </w:rPr>
        <w:t xml:space="preserve">Grammatikopoulos, V., Gregoriadis, A., &amp; </w:t>
      </w:r>
      <w:proofErr w:type="spellStart"/>
      <w:r w:rsidRPr="0034037B">
        <w:rPr>
          <w:lang w:val="ro-RO"/>
        </w:rPr>
        <w:t>Linardakis</w:t>
      </w:r>
      <w:proofErr w:type="spellEnd"/>
      <w:r w:rsidRPr="0034037B">
        <w:rPr>
          <w:lang w:val="ro-RO"/>
        </w:rPr>
        <w:t xml:space="preserve">, M. (2019). Discrete </w:t>
      </w:r>
      <w:proofErr w:type="spellStart"/>
      <w:r w:rsidRPr="0034037B">
        <w:rPr>
          <w:lang w:val="ro-RO"/>
        </w:rPr>
        <w:t>Choice</w:t>
      </w:r>
      <w:proofErr w:type="spellEnd"/>
      <w:r w:rsidRPr="0034037B">
        <w:rPr>
          <w:lang w:val="ro-RO"/>
        </w:rPr>
        <w:t xml:space="preserve"> </w:t>
      </w:r>
      <w:proofErr w:type="spellStart"/>
      <w:r w:rsidRPr="0034037B">
        <w:rPr>
          <w:lang w:val="ro-RO"/>
        </w:rPr>
        <w:t>Modeling</w:t>
      </w:r>
      <w:proofErr w:type="spellEnd"/>
      <w:r w:rsidRPr="0034037B">
        <w:rPr>
          <w:lang w:val="ro-RO"/>
        </w:rPr>
        <w:t xml:space="preserve"> in Education: An </w:t>
      </w:r>
      <w:proofErr w:type="spellStart"/>
      <w:r w:rsidRPr="0034037B">
        <w:rPr>
          <w:lang w:val="ro-RO"/>
        </w:rPr>
        <w:t>Innovative</w:t>
      </w:r>
      <w:proofErr w:type="spellEnd"/>
      <w:r w:rsidRPr="0034037B">
        <w:rPr>
          <w:lang w:val="ro-RO"/>
        </w:rPr>
        <w:t xml:space="preserve"> </w:t>
      </w:r>
      <w:proofErr w:type="spellStart"/>
      <w:r w:rsidRPr="0034037B">
        <w:rPr>
          <w:lang w:val="ro-RO"/>
        </w:rPr>
        <w:t>Method</w:t>
      </w:r>
      <w:proofErr w:type="spellEnd"/>
      <w:r w:rsidRPr="0034037B">
        <w:rPr>
          <w:lang w:val="ro-RO"/>
        </w:rPr>
        <w:t xml:space="preserve"> </w:t>
      </w:r>
      <w:proofErr w:type="spellStart"/>
      <w:r w:rsidRPr="0034037B">
        <w:rPr>
          <w:lang w:val="ro-RO"/>
        </w:rPr>
        <w:t>to</w:t>
      </w:r>
      <w:proofErr w:type="spellEnd"/>
      <w:r w:rsidRPr="0034037B">
        <w:rPr>
          <w:lang w:val="ro-RO"/>
        </w:rPr>
        <w:t xml:space="preserve"> </w:t>
      </w:r>
      <w:proofErr w:type="spellStart"/>
      <w:r w:rsidRPr="0034037B">
        <w:rPr>
          <w:lang w:val="ro-RO"/>
        </w:rPr>
        <w:t>Assess</w:t>
      </w:r>
      <w:proofErr w:type="spellEnd"/>
      <w:r w:rsidRPr="0034037B">
        <w:rPr>
          <w:lang w:val="ro-RO"/>
        </w:rPr>
        <w:t xml:space="preserve"> </w:t>
      </w:r>
      <w:proofErr w:type="spellStart"/>
      <w:r w:rsidRPr="0034037B">
        <w:rPr>
          <w:lang w:val="ro-RO"/>
        </w:rPr>
        <w:t>Teaching</w:t>
      </w:r>
      <w:proofErr w:type="spellEnd"/>
      <w:r w:rsidRPr="0034037B">
        <w:rPr>
          <w:lang w:val="ro-RO"/>
        </w:rPr>
        <w:t xml:space="preserve"> </w:t>
      </w:r>
      <w:proofErr w:type="spellStart"/>
      <w:r w:rsidRPr="0034037B">
        <w:rPr>
          <w:lang w:val="ro-RO"/>
        </w:rPr>
        <w:t>Practices</w:t>
      </w:r>
      <w:proofErr w:type="spellEnd"/>
      <w:r w:rsidRPr="0034037B">
        <w:rPr>
          <w:lang w:val="ro-RO"/>
        </w:rPr>
        <w:t xml:space="preserve">. </w:t>
      </w:r>
      <w:proofErr w:type="spellStart"/>
      <w:r w:rsidRPr="0034037B">
        <w:rPr>
          <w:i/>
          <w:lang w:val="ro-RO"/>
        </w:rPr>
        <w:t>Educational</w:t>
      </w:r>
      <w:proofErr w:type="spellEnd"/>
      <w:r w:rsidRPr="0034037B">
        <w:rPr>
          <w:i/>
          <w:lang w:val="ro-RO"/>
        </w:rPr>
        <w:t xml:space="preserve"> </w:t>
      </w:r>
      <w:proofErr w:type="spellStart"/>
      <w:r w:rsidRPr="0034037B">
        <w:rPr>
          <w:i/>
          <w:lang w:val="ro-RO"/>
        </w:rPr>
        <w:t>Measurement</w:t>
      </w:r>
      <w:proofErr w:type="spellEnd"/>
      <w:r w:rsidRPr="0034037B">
        <w:rPr>
          <w:i/>
          <w:lang w:val="ro-RO"/>
        </w:rPr>
        <w:t xml:space="preserve">: </w:t>
      </w:r>
      <w:proofErr w:type="spellStart"/>
      <w:r w:rsidRPr="0034037B">
        <w:rPr>
          <w:i/>
          <w:lang w:val="ro-RO"/>
        </w:rPr>
        <w:t>Issues</w:t>
      </w:r>
      <w:proofErr w:type="spellEnd"/>
      <w:r w:rsidRPr="0034037B">
        <w:rPr>
          <w:i/>
          <w:lang w:val="ro-RO"/>
        </w:rPr>
        <w:t xml:space="preserve"> </w:t>
      </w:r>
      <w:proofErr w:type="spellStart"/>
      <w:r w:rsidRPr="0034037B">
        <w:rPr>
          <w:i/>
          <w:lang w:val="ro-RO"/>
        </w:rPr>
        <w:t>and</w:t>
      </w:r>
      <w:proofErr w:type="spellEnd"/>
      <w:r w:rsidRPr="0034037B">
        <w:rPr>
          <w:i/>
          <w:lang w:val="ro-RO"/>
        </w:rPr>
        <w:t xml:space="preserve"> Practice, 38</w:t>
      </w:r>
      <w:r w:rsidRPr="0034037B">
        <w:rPr>
          <w:lang w:val="ro-RO"/>
        </w:rPr>
        <w:t>(3), 46-54.</w:t>
      </w:r>
    </w:p>
    <w:p w14:paraId="782071AB" w14:textId="77777777" w:rsidR="005B0F1A" w:rsidRPr="0034037B" w:rsidRDefault="005B0F1A" w:rsidP="005B0F1A">
      <w:pPr>
        <w:spacing w:line="360" w:lineRule="auto"/>
        <w:rPr>
          <w:lang w:val="ro-RO"/>
        </w:rPr>
      </w:pPr>
      <w:proofErr w:type="spellStart"/>
      <w:r w:rsidRPr="0034037B">
        <w:rPr>
          <w:lang w:val="ro-RO"/>
        </w:rPr>
        <w:t>Cefai</w:t>
      </w:r>
      <w:proofErr w:type="spellEnd"/>
      <w:r w:rsidRPr="0034037B">
        <w:rPr>
          <w:lang w:val="ro-RO"/>
        </w:rPr>
        <w:t xml:space="preserve">, C., </w:t>
      </w:r>
      <w:proofErr w:type="spellStart"/>
      <w:r w:rsidRPr="0034037B">
        <w:rPr>
          <w:lang w:val="ro-RO"/>
        </w:rPr>
        <w:t>Matsopoulos</w:t>
      </w:r>
      <w:proofErr w:type="spellEnd"/>
      <w:r w:rsidRPr="0034037B">
        <w:rPr>
          <w:lang w:val="ro-RO"/>
        </w:rPr>
        <w:t xml:space="preserve">, A., Bartolo, P., Galea, K., </w:t>
      </w:r>
      <w:proofErr w:type="spellStart"/>
      <w:r w:rsidRPr="0034037B">
        <w:rPr>
          <w:lang w:val="ro-RO"/>
        </w:rPr>
        <w:t>Gavogiannaki</w:t>
      </w:r>
      <w:proofErr w:type="spellEnd"/>
      <w:r w:rsidRPr="0034037B">
        <w:rPr>
          <w:lang w:val="ro-RO"/>
        </w:rPr>
        <w:t xml:space="preserve">, M., </w:t>
      </w:r>
      <w:proofErr w:type="spellStart"/>
      <w:r w:rsidRPr="0034037B">
        <w:rPr>
          <w:lang w:val="ro-RO"/>
        </w:rPr>
        <w:t>Zanetti</w:t>
      </w:r>
      <w:proofErr w:type="spellEnd"/>
      <w:r w:rsidRPr="0034037B">
        <w:rPr>
          <w:lang w:val="ro-RO"/>
        </w:rPr>
        <w:t xml:space="preserve">, M. A., ... &amp; </w:t>
      </w:r>
      <w:proofErr w:type="spellStart"/>
      <w:r w:rsidRPr="0034037B">
        <w:rPr>
          <w:lang w:val="ro-RO"/>
        </w:rPr>
        <w:t>Lebre</w:t>
      </w:r>
      <w:proofErr w:type="spellEnd"/>
      <w:r w:rsidRPr="0034037B">
        <w:rPr>
          <w:lang w:val="ro-RO"/>
        </w:rPr>
        <w:t xml:space="preserve">, P. (2014). A </w:t>
      </w:r>
      <w:proofErr w:type="spellStart"/>
      <w:r w:rsidRPr="0034037B">
        <w:rPr>
          <w:lang w:val="ro-RO"/>
        </w:rPr>
        <w:t>resilience</w:t>
      </w:r>
      <w:proofErr w:type="spellEnd"/>
      <w:r w:rsidRPr="0034037B">
        <w:rPr>
          <w:lang w:val="ro-RO"/>
        </w:rPr>
        <w:t xml:space="preserve"> curriculum for </w:t>
      </w:r>
      <w:proofErr w:type="spellStart"/>
      <w:r w:rsidRPr="0034037B">
        <w:rPr>
          <w:lang w:val="ro-RO"/>
        </w:rPr>
        <w:t>early</w:t>
      </w:r>
      <w:proofErr w:type="spellEnd"/>
      <w:r w:rsidRPr="0034037B">
        <w:rPr>
          <w:lang w:val="ro-RO"/>
        </w:rPr>
        <w:t xml:space="preserve"> </w:t>
      </w:r>
      <w:proofErr w:type="spellStart"/>
      <w:r w:rsidRPr="0034037B">
        <w:rPr>
          <w:lang w:val="ro-RO"/>
        </w:rPr>
        <w:t>years</w:t>
      </w:r>
      <w:proofErr w:type="spellEnd"/>
      <w:r w:rsidRPr="0034037B">
        <w:rPr>
          <w:lang w:val="ro-RO"/>
        </w:rPr>
        <w:t xml:space="preserve"> </w:t>
      </w:r>
      <w:proofErr w:type="spellStart"/>
      <w:r w:rsidRPr="0034037B">
        <w:rPr>
          <w:lang w:val="ro-RO"/>
        </w:rPr>
        <w:t>and</w:t>
      </w:r>
      <w:proofErr w:type="spellEnd"/>
      <w:r w:rsidRPr="0034037B">
        <w:rPr>
          <w:lang w:val="ro-RO"/>
        </w:rPr>
        <w:t xml:space="preserve"> </w:t>
      </w:r>
      <w:proofErr w:type="spellStart"/>
      <w:r w:rsidRPr="0034037B">
        <w:rPr>
          <w:lang w:val="ro-RO"/>
        </w:rPr>
        <w:t>primary</w:t>
      </w:r>
      <w:proofErr w:type="spellEnd"/>
      <w:r w:rsidRPr="0034037B">
        <w:rPr>
          <w:lang w:val="ro-RO"/>
        </w:rPr>
        <w:t xml:space="preserve"> </w:t>
      </w:r>
      <w:proofErr w:type="spellStart"/>
      <w:r w:rsidRPr="0034037B">
        <w:rPr>
          <w:lang w:val="ro-RO"/>
        </w:rPr>
        <w:t>schools</w:t>
      </w:r>
      <w:proofErr w:type="spellEnd"/>
      <w:r w:rsidRPr="0034037B">
        <w:rPr>
          <w:lang w:val="ro-RO"/>
        </w:rPr>
        <w:t xml:space="preserve"> in Europe: </w:t>
      </w:r>
      <w:proofErr w:type="spellStart"/>
      <w:r w:rsidRPr="0034037B">
        <w:rPr>
          <w:lang w:val="ro-RO"/>
        </w:rPr>
        <w:t>enhancing</w:t>
      </w:r>
      <w:proofErr w:type="spellEnd"/>
      <w:r w:rsidRPr="0034037B">
        <w:rPr>
          <w:lang w:val="ro-RO"/>
        </w:rPr>
        <w:t xml:space="preserve"> quality </w:t>
      </w:r>
      <w:proofErr w:type="spellStart"/>
      <w:r w:rsidRPr="0034037B">
        <w:rPr>
          <w:lang w:val="ro-RO"/>
        </w:rPr>
        <w:t>education</w:t>
      </w:r>
      <w:proofErr w:type="spellEnd"/>
      <w:r w:rsidRPr="0034037B">
        <w:rPr>
          <w:lang w:val="ro-RO"/>
        </w:rPr>
        <w:t xml:space="preserve">. </w:t>
      </w:r>
      <w:proofErr w:type="spellStart"/>
      <w:r w:rsidRPr="0034037B">
        <w:rPr>
          <w:i/>
          <w:lang w:val="ro-RO"/>
        </w:rPr>
        <w:t>Croatian</w:t>
      </w:r>
      <w:proofErr w:type="spellEnd"/>
      <w:r w:rsidRPr="0034037B">
        <w:rPr>
          <w:i/>
          <w:lang w:val="ro-RO"/>
        </w:rPr>
        <w:t xml:space="preserve"> Journal of Education, 16</w:t>
      </w:r>
      <w:r w:rsidRPr="0034037B">
        <w:rPr>
          <w:lang w:val="ro-RO"/>
        </w:rPr>
        <w:t>(2), 11-32.</w:t>
      </w:r>
    </w:p>
    <w:p w14:paraId="0FB5B45F" w14:textId="77777777" w:rsidR="005B0F1A" w:rsidRPr="0034037B" w:rsidRDefault="005B0F1A" w:rsidP="005B0F1A">
      <w:pPr>
        <w:spacing w:line="360" w:lineRule="auto"/>
        <w:rPr>
          <w:lang w:val="ro-RO"/>
        </w:rPr>
      </w:pPr>
      <w:bookmarkStart w:id="15" w:name="_heading=h.23ckvvd" w:colFirst="0" w:colLast="0"/>
      <w:bookmarkEnd w:id="15"/>
      <w:proofErr w:type="spellStart"/>
      <w:r w:rsidRPr="0034037B">
        <w:rPr>
          <w:lang w:val="ro-RO"/>
        </w:rPr>
        <w:t>Matsopoulos</w:t>
      </w:r>
      <w:proofErr w:type="spellEnd"/>
      <w:r w:rsidRPr="0034037B">
        <w:rPr>
          <w:lang w:val="ro-RO"/>
        </w:rPr>
        <w:t xml:space="preserve">, A., </w:t>
      </w:r>
      <w:proofErr w:type="spellStart"/>
      <w:r w:rsidRPr="0034037B">
        <w:rPr>
          <w:lang w:val="ro-RO"/>
        </w:rPr>
        <w:t>Gavogiannaki</w:t>
      </w:r>
      <w:proofErr w:type="spellEnd"/>
      <w:r w:rsidRPr="0034037B">
        <w:rPr>
          <w:lang w:val="ro-RO"/>
        </w:rPr>
        <w:t xml:space="preserve">, M., &amp; Griva, A. M. (2020). </w:t>
      </w:r>
      <w:proofErr w:type="spellStart"/>
      <w:r w:rsidRPr="0034037B">
        <w:rPr>
          <w:lang w:val="ro-RO"/>
        </w:rPr>
        <w:t>Parents</w:t>
      </w:r>
      <w:proofErr w:type="spellEnd"/>
      <w:r w:rsidRPr="0034037B">
        <w:rPr>
          <w:lang w:val="ro-RO"/>
        </w:rPr>
        <w:t xml:space="preserve">’ </w:t>
      </w:r>
      <w:proofErr w:type="spellStart"/>
      <w:r w:rsidRPr="0034037B">
        <w:rPr>
          <w:lang w:val="ro-RO"/>
        </w:rPr>
        <w:t>perceptions</w:t>
      </w:r>
      <w:proofErr w:type="spellEnd"/>
      <w:r w:rsidRPr="0034037B">
        <w:rPr>
          <w:lang w:val="ro-RO"/>
        </w:rPr>
        <w:t xml:space="preserve"> </w:t>
      </w:r>
      <w:proofErr w:type="spellStart"/>
      <w:r w:rsidRPr="0034037B">
        <w:rPr>
          <w:lang w:val="ro-RO"/>
        </w:rPr>
        <w:t>and</w:t>
      </w:r>
      <w:proofErr w:type="spellEnd"/>
      <w:r w:rsidRPr="0034037B">
        <w:rPr>
          <w:lang w:val="ro-RO"/>
        </w:rPr>
        <w:t xml:space="preserve"> </w:t>
      </w:r>
      <w:proofErr w:type="spellStart"/>
      <w:r w:rsidRPr="0034037B">
        <w:rPr>
          <w:lang w:val="ro-RO"/>
        </w:rPr>
        <w:t>evaluation</w:t>
      </w:r>
      <w:proofErr w:type="spellEnd"/>
      <w:r w:rsidRPr="0034037B">
        <w:rPr>
          <w:lang w:val="ro-RO"/>
        </w:rPr>
        <w:t xml:space="preserve"> of </w:t>
      </w:r>
      <w:proofErr w:type="spellStart"/>
      <w:r w:rsidRPr="0034037B">
        <w:rPr>
          <w:lang w:val="ro-RO"/>
        </w:rPr>
        <w:t>the</w:t>
      </w:r>
      <w:proofErr w:type="spellEnd"/>
      <w:r w:rsidRPr="0034037B">
        <w:rPr>
          <w:lang w:val="ro-RO"/>
        </w:rPr>
        <w:t xml:space="preserve"> </w:t>
      </w:r>
      <w:proofErr w:type="spellStart"/>
      <w:r w:rsidRPr="0034037B">
        <w:rPr>
          <w:lang w:val="ro-RO"/>
        </w:rPr>
        <w:t>implementation</w:t>
      </w:r>
      <w:proofErr w:type="spellEnd"/>
      <w:r w:rsidRPr="0034037B">
        <w:rPr>
          <w:lang w:val="ro-RO"/>
        </w:rPr>
        <w:t xml:space="preserve"> of a </w:t>
      </w:r>
      <w:proofErr w:type="spellStart"/>
      <w:r w:rsidRPr="0034037B">
        <w:rPr>
          <w:lang w:val="ro-RO"/>
        </w:rPr>
        <w:t>resilience</w:t>
      </w:r>
      <w:proofErr w:type="spellEnd"/>
      <w:r w:rsidRPr="0034037B">
        <w:rPr>
          <w:lang w:val="ro-RO"/>
        </w:rPr>
        <w:t xml:space="preserve"> curriculum in </w:t>
      </w:r>
      <w:proofErr w:type="spellStart"/>
      <w:r w:rsidRPr="0034037B">
        <w:rPr>
          <w:lang w:val="ro-RO"/>
        </w:rPr>
        <w:t>Greek</w:t>
      </w:r>
      <w:proofErr w:type="spellEnd"/>
      <w:r w:rsidRPr="0034037B">
        <w:rPr>
          <w:lang w:val="ro-RO"/>
        </w:rPr>
        <w:t xml:space="preserve"> </w:t>
      </w:r>
      <w:proofErr w:type="spellStart"/>
      <w:r w:rsidRPr="0034037B">
        <w:rPr>
          <w:lang w:val="ro-RO"/>
        </w:rPr>
        <w:t>schools</w:t>
      </w:r>
      <w:proofErr w:type="spellEnd"/>
      <w:r w:rsidRPr="0034037B">
        <w:rPr>
          <w:lang w:val="ro-RO"/>
        </w:rPr>
        <w:t xml:space="preserve">. </w:t>
      </w:r>
      <w:r w:rsidRPr="0034037B">
        <w:rPr>
          <w:i/>
          <w:lang w:val="ro-RO"/>
        </w:rPr>
        <w:t xml:space="preserve">International Journal of </w:t>
      </w:r>
      <w:proofErr w:type="spellStart"/>
      <w:r w:rsidRPr="0034037B">
        <w:rPr>
          <w:i/>
          <w:lang w:val="ro-RO"/>
        </w:rPr>
        <w:t>School</w:t>
      </w:r>
      <w:proofErr w:type="spellEnd"/>
      <w:r w:rsidRPr="0034037B">
        <w:rPr>
          <w:i/>
          <w:lang w:val="ro-RO"/>
        </w:rPr>
        <w:t xml:space="preserve"> &amp; </w:t>
      </w:r>
      <w:proofErr w:type="spellStart"/>
      <w:r w:rsidRPr="0034037B">
        <w:rPr>
          <w:i/>
          <w:lang w:val="ro-RO"/>
        </w:rPr>
        <w:t>Educational</w:t>
      </w:r>
      <w:proofErr w:type="spellEnd"/>
      <w:r w:rsidRPr="0034037B">
        <w:rPr>
          <w:i/>
          <w:lang w:val="ro-RO"/>
        </w:rPr>
        <w:t xml:space="preserve"> </w:t>
      </w:r>
      <w:proofErr w:type="spellStart"/>
      <w:r w:rsidRPr="0034037B">
        <w:rPr>
          <w:i/>
          <w:lang w:val="ro-RO"/>
        </w:rPr>
        <w:t>Psychology</w:t>
      </w:r>
      <w:proofErr w:type="spellEnd"/>
      <w:r w:rsidRPr="0034037B">
        <w:rPr>
          <w:i/>
          <w:lang w:val="ro-RO"/>
        </w:rPr>
        <w:t>, 8</w:t>
      </w:r>
      <w:r w:rsidRPr="0034037B">
        <w:rPr>
          <w:lang w:val="ro-RO"/>
        </w:rPr>
        <w:t>(2), 104-118.</w:t>
      </w:r>
    </w:p>
    <w:p w14:paraId="48D54EBE" w14:textId="77777777" w:rsidR="005B0F1A" w:rsidRPr="0034037B" w:rsidRDefault="005B0F1A" w:rsidP="005B0F1A">
      <w:pPr>
        <w:rPr>
          <w:lang w:val="ro-RO"/>
        </w:rPr>
      </w:pPr>
    </w:p>
    <w:p w14:paraId="3A3AABA3" w14:textId="77777777" w:rsidR="005B0F1A" w:rsidRPr="0034037B" w:rsidRDefault="005B0F1A" w:rsidP="005B0F1A">
      <w:pPr>
        <w:rPr>
          <w:lang w:val="ro-RO"/>
        </w:rPr>
      </w:pPr>
    </w:p>
    <w:p w14:paraId="77D7532B" w14:textId="77777777" w:rsidR="005B0F1A" w:rsidRPr="0034037B" w:rsidRDefault="005B0F1A" w:rsidP="005B0F1A">
      <w:pPr>
        <w:rPr>
          <w:lang w:val="ro-RO"/>
        </w:rPr>
      </w:pPr>
    </w:p>
    <w:p w14:paraId="1A9E995A" w14:textId="77777777" w:rsidR="005B0F1A" w:rsidRPr="0034037B" w:rsidRDefault="005B0F1A" w:rsidP="005B0F1A">
      <w:pPr>
        <w:rPr>
          <w:lang w:val="ro-RO"/>
        </w:rPr>
      </w:pPr>
    </w:p>
    <w:p w14:paraId="516DC791" w14:textId="77777777" w:rsidR="005B0F1A" w:rsidRPr="0034037B" w:rsidRDefault="005B0F1A" w:rsidP="005B0F1A">
      <w:pPr>
        <w:rPr>
          <w:lang w:val="ro-RO"/>
        </w:rPr>
      </w:pPr>
    </w:p>
    <w:p w14:paraId="7B8DF684" w14:textId="77777777" w:rsidR="005B0F1A" w:rsidRPr="0034037B" w:rsidRDefault="005B0F1A" w:rsidP="005B0F1A">
      <w:pPr>
        <w:rPr>
          <w:lang w:val="ro-RO"/>
        </w:rPr>
      </w:pPr>
    </w:p>
    <w:p w14:paraId="103714ED" w14:textId="77777777" w:rsidR="005B0F1A" w:rsidRPr="0034037B" w:rsidRDefault="005B0F1A" w:rsidP="005B0F1A">
      <w:pPr>
        <w:rPr>
          <w:lang w:val="ro-RO"/>
        </w:rPr>
      </w:pPr>
    </w:p>
    <w:p w14:paraId="2C2A7C06" w14:textId="77777777" w:rsidR="005B0F1A" w:rsidRPr="0034037B" w:rsidRDefault="005B0F1A" w:rsidP="005B0F1A">
      <w:pPr>
        <w:rPr>
          <w:lang w:val="ro-RO"/>
        </w:rPr>
      </w:pPr>
    </w:p>
    <w:p w14:paraId="74E4C74C" w14:textId="77777777" w:rsidR="005B0F1A" w:rsidRPr="0034037B" w:rsidRDefault="005B0F1A" w:rsidP="005B0F1A">
      <w:pPr>
        <w:rPr>
          <w:lang w:val="ro-RO"/>
        </w:rPr>
      </w:pPr>
    </w:p>
    <w:p w14:paraId="07BE95A4" w14:textId="77777777" w:rsidR="005B0F1A" w:rsidRPr="0034037B" w:rsidRDefault="005B0F1A" w:rsidP="005B0F1A">
      <w:pPr>
        <w:rPr>
          <w:lang w:val="ro-RO"/>
        </w:rPr>
      </w:pPr>
    </w:p>
    <w:p w14:paraId="357F5EC4" w14:textId="77777777" w:rsidR="005B0F1A" w:rsidRPr="0034037B" w:rsidRDefault="005B0F1A" w:rsidP="005B0F1A">
      <w:pPr>
        <w:rPr>
          <w:lang w:val="ro-RO"/>
        </w:rPr>
      </w:pPr>
    </w:p>
    <w:p w14:paraId="76F1074C" w14:textId="5FAE78E8" w:rsidR="00884898" w:rsidRPr="0034037B" w:rsidRDefault="009171BA" w:rsidP="007B4545">
      <w:pPr>
        <w:pStyle w:val="Heading1"/>
        <w:rPr>
          <w:lang w:val="ro-RO"/>
        </w:rPr>
      </w:pPr>
      <w:bookmarkStart w:id="16" w:name="_Toc79142599"/>
      <w:r w:rsidRPr="0034037B">
        <w:rPr>
          <w:lang w:val="ro-RO"/>
        </w:rPr>
        <w:t>Concluzii</w:t>
      </w:r>
      <w:bookmarkEnd w:id="16"/>
    </w:p>
    <w:p w14:paraId="54768621" w14:textId="5AD1150E" w:rsidR="005E2DC2" w:rsidRPr="0034037B" w:rsidRDefault="005E2DC2" w:rsidP="00884898">
      <w:pPr>
        <w:spacing w:line="360" w:lineRule="auto"/>
        <w:jc w:val="both"/>
        <w:rPr>
          <w:rFonts w:eastAsia="FreeSans"/>
          <w:bCs/>
          <w:szCs w:val="24"/>
          <w:lang w:val="ro-RO"/>
        </w:rPr>
      </w:pPr>
      <w:r w:rsidRPr="0034037B">
        <w:rPr>
          <w:rFonts w:eastAsia="FreeSans"/>
          <w:bCs/>
          <w:szCs w:val="24"/>
          <w:lang w:val="ro-RO"/>
        </w:rPr>
        <w:t xml:space="preserve">În prezent, </w:t>
      </w:r>
      <w:r w:rsidRPr="0034037B">
        <w:rPr>
          <w:rFonts w:eastAsia="FreeSans"/>
          <w:b/>
          <w:bCs/>
          <w:color w:val="F3716C" w:themeColor="accent4"/>
          <w:szCs w:val="24"/>
          <w:lang w:val="ro-RO"/>
        </w:rPr>
        <w:t>educația pozitivă</w:t>
      </w:r>
      <w:r w:rsidRPr="0034037B">
        <w:rPr>
          <w:rFonts w:eastAsia="FreeSans"/>
          <w:bCs/>
          <w:color w:val="F3716C" w:themeColor="accent4"/>
          <w:szCs w:val="24"/>
          <w:lang w:val="ro-RO"/>
        </w:rPr>
        <w:t xml:space="preserve"> </w:t>
      </w:r>
      <w:r w:rsidRPr="0034037B">
        <w:rPr>
          <w:rFonts w:eastAsia="FreeSans"/>
          <w:bCs/>
          <w:szCs w:val="24"/>
          <w:lang w:val="ro-RO"/>
        </w:rPr>
        <w:t xml:space="preserve">pare să devină din ce în ce mai importantă pentru atingerea obiectivului educației din secolul 21 și pentru o mai bună pregătire a preșcolarilor pentru situațiile din viața reală. Studiile (Baker, Green și </w:t>
      </w:r>
      <w:proofErr w:type="spellStart"/>
      <w:r w:rsidRPr="0034037B">
        <w:rPr>
          <w:rFonts w:eastAsia="FreeSans"/>
          <w:bCs/>
          <w:szCs w:val="24"/>
          <w:lang w:val="ro-RO"/>
        </w:rPr>
        <w:t>Falecki</w:t>
      </w:r>
      <w:proofErr w:type="spellEnd"/>
      <w:r w:rsidRPr="0034037B">
        <w:rPr>
          <w:rFonts w:eastAsia="FreeSans"/>
          <w:bCs/>
          <w:szCs w:val="24"/>
          <w:lang w:val="ro-RO"/>
        </w:rPr>
        <w:t xml:space="preserve">, 2017; </w:t>
      </w:r>
      <w:proofErr w:type="spellStart"/>
      <w:r w:rsidRPr="0034037B">
        <w:rPr>
          <w:rFonts w:eastAsia="FreeSans"/>
          <w:bCs/>
          <w:szCs w:val="24"/>
          <w:lang w:val="ro-RO"/>
        </w:rPr>
        <w:t>Seligman</w:t>
      </w:r>
      <w:proofErr w:type="spellEnd"/>
      <w:r w:rsidRPr="0034037B">
        <w:rPr>
          <w:rFonts w:eastAsia="FreeSans"/>
          <w:bCs/>
          <w:szCs w:val="24"/>
          <w:lang w:val="ro-RO"/>
        </w:rPr>
        <w:t xml:space="preserve">, 2011; </w:t>
      </w:r>
      <w:proofErr w:type="spellStart"/>
      <w:r w:rsidRPr="0034037B">
        <w:rPr>
          <w:rFonts w:eastAsia="FreeSans"/>
          <w:bCs/>
          <w:szCs w:val="24"/>
          <w:lang w:val="ro-RO"/>
        </w:rPr>
        <w:t>Arguís</w:t>
      </w:r>
      <w:proofErr w:type="spellEnd"/>
      <w:r w:rsidRPr="0034037B">
        <w:rPr>
          <w:rFonts w:eastAsia="FreeSans"/>
          <w:bCs/>
          <w:szCs w:val="24"/>
          <w:lang w:val="ro-RO"/>
        </w:rPr>
        <w:t xml:space="preserve">, R. și colab., 2010) au subliniat efectele excelente pe care le pun în aplicare abordările și practicile </w:t>
      </w:r>
      <w:r w:rsidR="00201B1D" w:rsidRPr="0034037B">
        <w:rPr>
          <w:rFonts w:eastAsia="FreeSans"/>
          <w:b/>
          <w:bCs/>
          <w:color w:val="4D7EC0" w:themeColor="background2"/>
          <w:szCs w:val="24"/>
          <w:lang w:val="ro-RO"/>
        </w:rPr>
        <w:t>p</w:t>
      </w:r>
      <w:r w:rsidRPr="0034037B">
        <w:rPr>
          <w:rFonts w:eastAsia="FreeSans"/>
          <w:b/>
          <w:bCs/>
          <w:color w:val="4D7EC0" w:themeColor="background2"/>
          <w:szCs w:val="24"/>
          <w:lang w:val="ro-RO"/>
        </w:rPr>
        <w:t>sihologiei pozitive</w:t>
      </w:r>
      <w:r w:rsidRPr="0034037B">
        <w:rPr>
          <w:rFonts w:eastAsia="FreeSans"/>
          <w:bCs/>
          <w:color w:val="4D7EC0" w:themeColor="background2"/>
          <w:szCs w:val="24"/>
          <w:lang w:val="ro-RO"/>
        </w:rPr>
        <w:t xml:space="preserve"> </w:t>
      </w:r>
      <w:r w:rsidRPr="0034037B">
        <w:rPr>
          <w:rFonts w:eastAsia="FreeSans"/>
          <w:bCs/>
          <w:szCs w:val="24"/>
          <w:lang w:val="ro-RO"/>
        </w:rPr>
        <w:t xml:space="preserve">și pe care </w:t>
      </w:r>
      <w:r w:rsidRPr="0034037B">
        <w:rPr>
          <w:rFonts w:eastAsia="FreeSans"/>
          <w:b/>
          <w:bCs/>
          <w:color w:val="91CEB9" w:themeColor="accent3" w:themeTint="99"/>
          <w:szCs w:val="24"/>
          <w:lang w:val="ro-RO"/>
        </w:rPr>
        <w:t>modelul</w:t>
      </w:r>
      <w:r w:rsidR="00201B1D" w:rsidRPr="0034037B">
        <w:rPr>
          <w:rFonts w:eastAsia="FreeSans"/>
          <w:b/>
          <w:bCs/>
          <w:color w:val="91CEB9" w:themeColor="accent3" w:themeTint="99"/>
          <w:szCs w:val="24"/>
          <w:lang w:val="ro-RO"/>
        </w:rPr>
        <w:t xml:space="preserve"> </w:t>
      </w:r>
      <w:r w:rsidRPr="0034037B">
        <w:rPr>
          <w:rFonts w:eastAsia="FreeSans"/>
          <w:b/>
          <w:bCs/>
          <w:color w:val="91CEB9" w:themeColor="accent3" w:themeTint="99"/>
          <w:szCs w:val="24"/>
          <w:lang w:val="ro-RO"/>
        </w:rPr>
        <w:t>PERMA</w:t>
      </w:r>
      <w:r w:rsidRPr="0034037B">
        <w:rPr>
          <w:rFonts w:eastAsia="FreeSans"/>
          <w:bCs/>
          <w:color w:val="91CEB9" w:themeColor="accent3" w:themeTint="99"/>
          <w:szCs w:val="24"/>
          <w:lang w:val="ro-RO"/>
        </w:rPr>
        <w:t xml:space="preserve"> </w:t>
      </w:r>
      <w:r w:rsidRPr="0034037B">
        <w:rPr>
          <w:rFonts w:eastAsia="FreeSans"/>
          <w:bCs/>
          <w:szCs w:val="24"/>
          <w:lang w:val="ro-RO"/>
        </w:rPr>
        <w:t>(</w:t>
      </w:r>
      <w:r w:rsidRPr="0034037B">
        <w:rPr>
          <w:szCs w:val="24"/>
          <w:lang w:val="ro-RO"/>
        </w:rPr>
        <w:t>P-emoții pozitive, E-angajament, R-relații pozitive, M-înțeles, A-realizări</w:t>
      </w:r>
      <w:r w:rsidRPr="0034037B">
        <w:rPr>
          <w:rFonts w:eastAsia="FreeSans"/>
          <w:bCs/>
          <w:szCs w:val="24"/>
          <w:lang w:val="ro-RO"/>
        </w:rPr>
        <w:t>) le are în educația timpurie.</w:t>
      </w:r>
    </w:p>
    <w:p w14:paraId="2C891B50" w14:textId="0174FBFF" w:rsidR="00B23822" w:rsidRPr="0034037B" w:rsidRDefault="00B23822" w:rsidP="00884898">
      <w:pPr>
        <w:spacing w:line="360" w:lineRule="auto"/>
        <w:jc w:val="both"/>
        <w:rPr>
          <w:rFonts w:cstheme="minorHAnsi"/>
          <w:kern w:val="24"/>
          <w:szCs w:val="24"/>
          <w:lang w:val="ro-RO"/>
        </w:rPr>
      </w:pPr>
      <w:r w:rsidRPr="0034037B">
        <w:rPr>
          <w:rFonts w:cstheme="minorHAnsi"/>
          <w:kern w:val="24"/>
          <w:szCs w:val="24"/>
          <w:lang w:val="ro-RO"/>
        </w:rPr>
        <w:t xml:space="preserve">Pe baza cercetărilor de birou și de teren, consorțiul proiectului REZILIENȚA ÎN ÎNVĂȚĂMÂNTUL PREȘCOLAR a dezvoltat acest </w:t>
      </w:r>
      <w:r w:rsidRPr="0034037B">
        <w:rPr>
          <w:rFonts w:cstheme="minorHAnsi"/>
          <w:b/>
          <w:color w:val="4D7EC0" w:themeColor="background2"/>
          <w:kern w:val="24"/>
          <w:szCs w:val="24"/>
          <w:lang w:val="ro-RO"/>
        </w:rPr>
        <w:t>set de instrumente</w:t>
      </w:r>
      <w:r w:rsidRPr="0034037B">
        <w:rPr>
          <w:rFonts w:cstheme="minorHAnsi"/>
          <w:color w:val="4D7EC0" w:themeColor="background2"/>
          <w:kern w:val="24"/>
          <w:szCs w:val="24"/>
          <w:lang w:val="ro-RO"/>
        </w:rPr>
        <w:t xml:space="preserve"> </w:t>
      </w:r>
      <w:r w:rsidR="00201B1D" w:rsidRPr="0034037B">
        <w:rPr>
          <w:rFonts w:cstheme="minorHAnsi"/>
          <w:kern w:val="24"/>
          <w:szCs w:val="24"/>
          <w:lang w:val="ro-RO"/>
        </w:rPr>
        <w:t>ca o resursă utilă și practică</w:t>
      </w:r>
      <w:r w:rsidRPr="0034037B">
        <w:rPr>
          <w:rFonts w:cstheme="minorHAnsi"/>
          <w:kern w:val="24"/>
          <w:szCs w:val="24"/>
          <w:lang w:val="ro-RO"/>
        </w:rPr>
        <w:t xml:space="preserve"> de informații pentru </w:t>
      </w:r>
      <w:r w:rsidRPr="0034037B">
        <w:rPr>
          <w:rFonts w:cstheme="minorHAnsi"/>
          <w:b/>
          <w:color w:val="4D7EC0" w:themeColor="background2"/>
          <w:kern w:val="24"/>
          <w:szCs w:val="24"/>
          <w:lang w:val="ro-RO"/>
        </w:rPr>
        <w:t>profesorii din învățământul preșcolar</w:t>
      </w:r>
      <w:r w:rsidRPr="0034037B">
        <w:rPr>
          <w:rFonts w:cstheme="minorHAnsi"/>
          <w:color w:val="4D7EC0" w:themeColor="background2"/>
          <w:kern w:val="24"/>
          <w:szCs w:val="24"/>
          <w:lang w:val="ro-RO"/>
        </w:rPr>
        <w:t xml:space="preserve"> </w:t>
      </w:r>
      <w:r w:rsidRPr="0034037B">
        <w:rPr>
          <w:rFonts w:cstheme="minorHAnsi"/>
          <w:kern w:val="24"/>
          <w:szCs w:val="24"/>
          <w:lang w:val="ro-RO"/>
        </w:rPr>
        <w:t xml:space="preserve">și pentru oricare alți specialiști relevanți, cu scopul de a ajuta la creșterea bunăstării generale a elevilor lor, a experienței școlare și </w:t>
      </w:r>
      <w:r w:rsidR="00201B1D" w:rsidRPr="0034037B">
        <w:rPr>
          <w:rFonts w:cstheme="minorHAnsi"/>
          <w:kern w:val="24"/>
          <w:szCs w:val="24"/>
          <w:lang w:val="ro-RO"/>
        </w:rPr>
        <w:t>c</w:t>
      </w:r>
      <w:r w:rsidRPr="0034037B">
        <w:rPr>
          <w:rFonts w:cstheme="minorHAnsi"/>
          <w:kern w:val="24"/>
          <w:szCs w:val="24"/>
          <w:lang w:val="ro-RO"/>
        </w:rPr>
        <w:t>a să aducă o schimbare pozitivă în climatul școlar general.</w:t>
      </w:r>
    </w:p>
    <w:p w14:paraId="4EA695CA" w14:textId="3CEA21E7" w:rsidR="00B23822" w:rsidRPr="0034037B" w:rsidRDefault="00B23822" w:rsidP="00884898">
      <w:pPr>
        <w:spacing w:line="360" w:lineRule="auto"/>
        <w:jc w:val="both"/>
        <w:rPr>
          <w:rFonts w:cstheme="minorHAnsi"/>
          <w:lang w:val="ro-RO"/>
        </w:rPr>
      </w:pPr>
      <w:r w:rsidRPr="0034037B">
        <w:rPr>
          <w:rFonts w:cstheme="minorHAnsi"/>
          <w:lang w:val="ro-RO"/>
        </w:rPr>
        <w:t xml:space="preserve">Aplicarea psihologiei pozitive - care se concentrează pe </w:t>
      </w:r>
      <w:r w:rsidRPr="0034037B">
        <w:rPr>
          <w:rFonts w:cstheme="minorHAnsi"/>
          <w:b/>
          <w:color w:val="F3716C" w:themeColor="accent4"/>
          <w:lang w:val="ro-RO"/>
        </w:rPr>
        <w:t xml:space="preserve">ceea ce </w:t>
      </w:r>
      <w:r w:rsidR="00201B1D" w:rsidRPr="0034037B">
        <w:rPr>
          <w:rFonts w:cstheme="minorHAnsi"/>
          <w:b/>
          <w:color w:val="F3716C" w:themeColor="accent4"/>
          <w:lang w:val="ro-RO"/>
        </w:rPr>
        <w:t xml:space="preserve">le </w:t>
      </w:r>
      <w:r w:rsidRPr="0034037B">
        <w:rPr>
          <w:rFonts w:cstheme="minorHAnsi"/>
          <w:b/>
          <w:color w:val="F3716C" w:themeColor="accent4"/>
          <w:lang w:val="ro-RO"/>
        </w:rPr>
        <w:t xml:space="preserve">merge bine </w:t>
      </w:r>
      <w:r w:rsidR="000505BE" w:rsidRPr="0034037B">
        <w:rPr>
          <w:rFonts w:cstheme="minorHAnsi"/>
          <w:b/>
          <w:color w:val="F3716C" w:themeColor="accent4"/>
          <w:lang w:val="ro-RO"/>
        </w:rPr>
        <w:t>oamenilor</w:t>
      </w:r>
      <w:r w:rsidRPr="0034037B">
        <w:rPr>
          <w:rFonts w:cstheme="minorHAnsi"/>
          <w:color w:val="F3716C" w:themeColor="accent4"/>
          <w:lang w:val="ro-RO"/>
        </w:rPr>
        <w:t xml:space="preserve"> </w:t>
      </w:r>
      <w:r w:rsidRPr="0034037B">
        <w:rPr>
          <w:rFonts w:cstheme="minorHAnsi"/>
          <w:lang w:val="ro-RO"/>
        </w:rPr>
        <w:t xml:space="preserve">- preșcolarilor le crește </w:t>
      </w:r>
      <w:r w:rsidRPr="0034037B">
        <w:rPr>
          <w:rFonts w:cstheme="minorHAnsi"/>
          <w:b/>
          <w:color w:val="4D7EC0" w:themeColor="background2"/>
          <w:lang w:val="ro-RO"/>
        </w:rPr>
        <w:t>bunăstarea</w:t>
      </w:r>
      <w:r w:rsidRPr="0034037B">
        <w:rPr>
          <w:rFonts w:cstheme="minorHAnsi"/>
          <w:lang w:val="ro-RO"/>
        </w:rPr>
        <w:t xml:space="preserve"> și întărește </w:t>
      </w:r>
      <w:r w:rsidRPr="0034037B">
        <w:rPr>
          <w:rFonts w:cstheme="minorHAnsi"/>
          <w:b/>
          <w:color w:val="4CAA8A" w:themeColor="accent3"/>
          <w:lang w:val="ro-RO"/>
        </w:rPr>
        <w:t>punctele forte ale caracterului individual</w:t>
      </w:r>
      <w:r w:rsidRPr="0034037B">
        <w:rPr>
          <w:rFonts w:cstheme="minorHAnsi"/>
          <w:lang w:val="ro-RO"/>
        </w:rPr>
        <w:t xml:space="preserve">, </w:t>
      </w:r>
      <w:r w:rsidRPr="0034037B">
        <w:rPr>
          <w:rFonts w:cstheme="minorHAnsi"/>
          <w:b/>
          <w:color w:val="4D7EC0" w:themeColor="background2"/>
          <w:lang w:val="ro-RO"/>
        </w:rPr>
        <w:t>stima de sine</w:t>
      </w:r>
      <w:r w:rsidRPr="0034037B">
        <w:rPr>
          <w:rFonts w:cstheme="minorHAnsi"/>
          <w:color w:val="4D7EC0" w:themeColor="background2"/>
          <w:lang w:val="ro-RO"/>
        </w:rPr>
        <w:t xml:space="preserve"> </w:t>
      </w:r>
      <w:r w:rsidRPr="0034037B">
        <w:rPr>
          <w:rFonts w:cstheme="minorHAnsi"/>
          <w:lang w:val="ro-RO"/>
        </w:rPr>
        <w:t xml:space="preserve">și </w:t>
      </w:r>
      <w:r w:rsidRPr="0034037B">
        <w:rPr>
          <w:rFonts w:cstheme="minorHAnsi"/>
          <w:b/>
          <w:color w:val="F3716C" w:themeColor="accent4"/>
          <w:lang w:val="ro-RO"/>
        </w:rPr>
        <w:t>obiceiurile pozitive</w:t>
      </w:r>
      <w:r w:rsidRPr="0034037B">
        <w:rPr>
          <w:rFonts w:cstheme="minorHAnsi"/>
          <w:lang w:val="ro-RO"/>
        </w:rPr>
        <w:t>, creând</w:t>
      </w:r>
      <w:r w:rsidR="000505BE" w:rsidRPr="0034037B">
        <w:rPr>
          <w:rFonts w:cstheme="minorHAnsi"/>
          <w:lang w:val="ro-RO"/>
        </w:rPr>
        <w:t>,</w:t>
      </w:r>
      <w:r w:rsidRPr="0034037B">
        <w:rPr>
          <w:rFonts w:cstheme="minorHAnsi"/>
          <w:lang w:val="ro-RO"/>
        </w:rPr>
        <w:t xml:space="preserve"> în același timp</w:t>
      </w:r>
      <w:r w:rsidR="000505BE" w:rsidRPr="0034037B">
        <w:rPr>
          <w:rFonts w:cstheme="minorHAnsi"/>
          <w:lang w:val="ro-RO"/>
        </w:rPr>
        <w:t>,</w:t>
      </w:r>
      <w:r w:rsidRPr="0034037B">
        <w:rPr>
          <w:rFonts w:cstheme="minorHAnsi"/>
          <w:lang w:val="ro-RO"/>
        </w:rPr>
        <w:t xml:space="preserve"> </w:t>
      </w:r>
      <w:r w:rsidRPr="0034037B">
        <w:rPr>
          <w:rFonts w:cstheme="minorHAnsi"/>
          <w:b/>
          <w:color w:val="4D7EC0" w:themeColor="background2"/>
          <w:lang w:val="ro-RO"/>
        </w:rPr>
        <w:t>optimismul, speranța, recunoștința și bucuria</w:t>
      </w:r>
      <w:r w:rsidRPr="0034037B">
        <w:rPr>
          <w:rFonts w:cstheme="minorHAnsi"/>
          <w:color w:val="4D7EC0" w:themeColor="background2"/>
          <w:lang w:val="ro-RO"/>
        </w:rPr>
        <w:t xml:space="preserve"> </w:t>
      </w:r>
      <w:r w:rsidRPr="0034037B">
        <w:rPr>
          <w:rFonts w:cstheme="minorHAnsi"/>
          <w:lang w:val="ro-RO"/>
        </w:rPr>
        <w:t>copiilor</w:t>
      </w:r>
      <w:r w:rsidR="000505BE" w:rsidRPr="0034037B">
        <w:rPr>
          <w:rFonts w:cstheme="minorHAnsi"/>
          <w:lang w:val="ro-RO"/>
        </w:rPr>
        <w:t>.</w:t>
      </w:r>
    </w:p>
    <w:p w14:paraId="3DA8137D" w14:textId="5F6068AA" w:rsidR="001B52EF" w:rsidRPr="0034037B" w:rsidRDefault="001B52EF" w:rsidP="00884898">
      <w:pPr>
        <w:spacing w:line="360" w:lineRule="auto"/>
        <w:jc w:val="both"/>
        <w:rPr>
          <w:rFonts w:cstheme="minorHAnsi"/>
          <w:lang w:val="ro-RO"/>
        </w:rPr>
      </w:pPr>
      <w:r w:rsidRPr="0034037B">
        <w:rPr>
          <w:rFonts w:cstheme="minorHAnsi"/>
          <w:lang w:val="ro-RO"/>
        </w:rPr>
        <w:t xml:space="preserve">Beneficiile practicării </w:t>
      </w:r>
      <w:r w:rsidRPr="0034037B">
        <w:rPr>
          <w:rFonts w:cstheme="minorHAnsi"/>
          <w:b/>
          <w:color w:val="4CAA8A" w:themeColor="accent3"/>
          <w:lang w:val="ro-RO"/>
        </w:rPr>
        <w:t>rezilienței psihologice, a învățării social-emoționale și a atenției</w:t>
      </w:r>
      <w:r w:rsidRPr="0034037B">
        <w:rPr>
          <w:rFonts w:cstheme="minorHAnsi"/>
          <w:lang w:val="ro-RO"/>
        </w:rPr>
        <w:t xml:space="preserve"> în educația timpurie sunt indubitabile, iar profesorii ar trebui să urmărească în mod sistematic obținerea lor, pentru dezvoltarea armonioasă și creșterea elevilor lor.</w:t>
      </w:r>
    </w:p>
    <w:p w14:paraId="4BC9A5EF" w14:textId="5ABE5A2B" w:rsidR="00884898" w:rsidRPr="0034037B" w:rsidRDefault="002B5FDE" w:rsidP="00884898">
      <w:pPr>
        <w:spacing w:line="360" w:lineRule="auto"/>
        <w:jc w:val="both"/>
        <w:rPr>
          <w:lang w:val="ro-RO"/>
        </w:rPr>
      </w:pPr>
      <w:r w:rsidRPr="0034037B">
        <w:rPr>
          <w:rFonts w:cstheme="minorHAnsi"/>
          <w:lang w:val="ro-RO"/>
        </w:rPr>
        <w:t xml:space="preserve">Printre principalele </w:t>
      </w:r>
      <w:r w:rsidRPr="0034037B">
        <w:rPr>
          <w:rFonts w:cstheme="minorHAnsi"/>
          <w:b/>
          <w:color w:val="F3716C" w:themeColor="accent4"/>
          <w:lang w:val="ro-RO"/>
        </w:rPr>
        <w:t>provocări</w:t>
      </w:r>
      <w:r w:rsidRPr="0034037B">
        <w:rPr>
          <w:rFonts w:cstheme="minorHAnsi"/>
          <w:lang w:val="ro-RO"/>
        </w:rPr>
        <w:t xml:space="preserve"> cu care se confruntă profesorii </w:t>
      </w:r>
      <w:r w:rsidR="00DB0446" w:rsidRPr="0034037B">
        <w:rPr>
          <w:rFonts w:cstheme="minorHAnsi"/>
          <w:lang w:val="ro-RO"/>
        </w:rPr>
        <w:t>din învățământul preșcolar</w:t>
      </w:r>
      <w:r w:rsidRPr="0034037B">
        <w:rPr>
          <w:rFonts w:cstheme="minorHAnsi"/>
          <w:lang w:val="ro-RO"/>
        </w:rPr>
        <w:t xml:space="preserve"> în zilele noastre, </w:t>
      </w:r>
      <w:r w:rsidR="00DB0446" w:rsidRPr="0034037B">
        <w:rPr>
          <w:rFonts w:cstheme="minorHAnsi"/>
          <w:lang w:val="ro-RO"/>
        </w:rPr>
        <w:t xml:space="preserve">s-a identificat </w:t>
      </w:r>
      <w:r w:rsidRPr="0034037B">
        <w:rPr>
          <w:rFonts w:cstheme="minorHAnsi"/>
          <w:lang w:val="ro-RO"/>
        </w:rPr>
        <w:t xml:space="preserve">necesitatea de </w:t>
      </w:r>
      <w:r w:rsidR="00201B1D" w:rsidRPr="0034037B">
        <w:rPr>
          <w:rFonts w:cstheme="minorHAnsi"/>
          <w:lang w:val="ro-RO"/>
        </w:rPr>
        <w:t>adaptare</w:t>
      </w:r>
      <w:r w:rsidRPr="0034037B">
        <w:rPr>
          <w:rFonts w:cstheme="minorHAnsi"/>
          <w:lang w:val="ro-RO"/>
        </w:rPr>
        <w:t xml:space="preserve"> la noua realitate </w:t>
      </w:r>
      <w:r w:rsidR="00DB0446" w:rsidRPr="0034037B">
        <w:rPr>
          <w:rFonts w:cstheme="minorHAnsi"/>
          <w:lang w:val="ro-RO"/>
        </w:rPr>
        <w:t>cauzată de pandemia</w:t>
      </w:r>
      <w:r w:rsidRPr="0034037B">
        <w:rPr>
          <w:rFonts w:cstheme="minorHAnsi"/>
          <w:lang w:val="ro-RO"/>
        </w:rPr>
        <w:t xml:space="preserve"> COVID 19, clase</w:t>
      </w:r>
      <w:r w:rsidR="00DB0446" w:rsidRPr="0034037B">
        <w:rPr>
          <w:rFonts w:cstheme="minorHAnsi"/>
          <w:lang w:val="ro-RO"/>
        </w:rPr>
        <w:t>le</w:t>
      </w:r>
      <w:r w:rsidRPr="0034037B">
        <w:rPr>
          <w:rFonts w:cstheme="minorHAnsi"/>
          <w:lang w:val="ro-RO"/>
        </w:rPr>
        <w:t xml:space="preserve"> suprapopulate, personal</w:t>
      </w:r>
      <w:r w:rsidR="00DB0446" w:rsidRPr="0034037B">
        <w:rPr>
          <w:rFonts w:cstheme="minorHAnsi"/>
          <w:lang w:val="ro-RO"/>
        </w:rPr>
        <w:t>ul</w:t>
      </w:r>
      <w:r w:rsidRPr="0034037B">
        <w:rPr>
          <w:rFonts w:cstheme="minorHAnsi"/>
          <w:lang w:val="ro-RO"/>
        </w:rPr>
        <w:t xml:space="preserve"> insuficient de monitorizare și sprijin, formare</w:t>
      </w:r>
      <w:r w:rsidR="00DB0446" w:rsidRPr="0034037B">
        <w:rPr>
          <w:rFonts w:cstheme="minorHAnsi"/>
          <w:lang w:val="ro-RO"/>
        </w:rPr>
        <w:t>a</w:t>
      </w:r>
      <w:r w:rsidRPr="0034037B">
        <w:rPr>
          <w:rFonts w:cstheme="minorHAnsi"/>
          <w:lang w:val="ro-RO"/>
        </w:rPr>
        <w:t xml:space="preserve"> insuficientă a profesorilor, volum</w:t>
      </w:r>
      <w:r w:rsidR="00DB0446" w:rsidRPr="0034037B">
        <w:rPr>
          <w:rFonts w:cstheme="minorHAnsi"/>
          <w:lang w:val="ro-RO"/>
        </w:rPr>
        <w:t>ul</w:t>
      </w:r>
      <w:r w:rsidRPr="0034037B">
        <w:rPr>
          <w:rFonts w:cstheme="minorHAnsi"/>
          <w:lang w:val="ro-RO"/>
        </w:rPr>
        <w:t xml:space="preserve"> de muncă administrativ copleșitor, o gamă largă de studenți vârste (3-6 ani), influența negativă a expunerii copiilor preșcolari la mass-media, includerea copiilor cu CES în educația generală, noile abordări ale educației nu au fost actualizate</w:t>
      </w:r>
      <w:r w:rsidR="00884898" w:rsidRPr="0034037B">
        <w:rPr>
          <w:lang w:val="ro-RO"/>
        </w:rPr>
        <w:t>.</w:t>
      </w:r>
    </w:p>
    <w:p w14:paraId="71FEEFBD" w14:textId="3D5A1BD5" w:rsidR="00AF65E2" w:rsidRPr="0034037B" w:rsidRDefault="003B7C1E" w:rsidP="003B7C1E">
      <w:pPr>
        <w:spacing w:line="360" w:lineRule="auto"/>
        <w:jc w:val="both"/>
        <w:rPr>
          <w:rFonts w:cstheme="minorHAnsi"/>
          <w:lang w:val="ro-RO"/>
        </w:rPr>
      </w:pPr>
      <w:r w:rsidRPr="0034037B">
        <w:rPr>
          <w:rFonts w:cstheme="minorHAnsi"/>
          <w:lang w:val="ro-RO"/>
        </w:rPr>
        <w:t>Există deja, în unele țări, anumite programe care sunt legate de tema proiectului REZILIENȚA ÎN ÎNVĂȚĂMÂNTUL PREȘCOLAR</w:t>
      </w:r>
      <w:r w:rsidR="00201B1D" w:rsidRPr="0034037B">
        <w:rPr>
          <w:rFonts w:cstheme="minorHAnsi"/>
          <w:lang w:val="ro-RO"/>
        </w:rPr>
        <w:t>,</w:t>
      </w:r>
      <w:r w:rsidRPr="0034037B">
        <w:rPr>
          <w:rFonts w:cstheme="minorHAnsi"/>
          <w:lang w:val="ro-RO"/>
        </w:rPr>
        <w:t xml:space="preserve"> cum ar fi programele Educația socială și emoțională în școli și ARETI pentru modelarea caracterului bun (Cipru). Ele reprezintă un aport valoros pentru noi atunci când dezvoltăm</w:t>
      </w:r>
      <w:r w:rsidR="00FB398C" w:rsidRPr="0034037B">
        <w:rPr>
          <w:rFonts w:cstheme="minorHAnsi"/>
          <w:lang w:val="ro-RO"/>
        </w:rPr>
        <w:t xml:space="preserve"> </w:t>
      </w:r>
      <w:r w:rsidRPr="0034037B">
        <w:rPr>
          <w:rFonts w:cstheme="minorHAnsi"/>
          <w:lang w:val="ro-RO"/>
        </w:rPr>
        <w:t xml:space="preserve">rezultatele proiectului. </w:t>
      </w:r>
      <w:r w:rsidR="00FB398C" w:rsidRPr="0034037B">
        <w:rPr>
          <w:rFonts w:cstheme="minorHAnsi"/>
          <w:lang w:val="ro-RO"/>
        </w:rPr>
        <w:t>Însă, acest domeniu are nevoie de mai multe astfel de activități</w:t>
      </w:r>
      <w:r w:rsidRPr="0034037B">
        <w:rPr>
          <w:rFonts w:cstheme="minorHAnsi"/>
          <w:lang w:val="ro-RO"/>
        </w:rPr>
        <w:t xml:space="preserve"> și sperăm că acest instrument face un pas înainte în această direcție</w:t>
      </w:r>
      <w:r w:rsidR="008A6F79" w:rsidRPr="0034037B">
        <w:rPr>
          <w:rFonts w:cstheme="minorHAnsi"/>
          <w:lang w:val="ro-RO"/>
        </w:rPr>
        <w:t>.</w:t>
      </w:r>
    </w:p>
    <w:p w14:paraId="325E6179" w14:textId="79C7F8C7" w:rsidR="00884898" w:rsidRPr="0034037B" w:rsidRDefault="00FB398C" w:rsidP="00884898">
      <w:pPr>
        <w:spacing w:line="360" w:lineRule="auto"/>
        <w:jc w:val="both"/>
        <w:rPr>
          <w:rFonts w:cstheme="minorHAnsi"/>
          <w:lang w:val="ro-RO"/>
        </w:rPr>
      </w:pPr>
      <w:r w:rsidRPr="0034037B">
        <w:rPr>
          <w:rFonts w:cstheme="minorHAnsi"/>
          <w:b/>
          <w:bCs/>
          <w:color w:val="F3716C" w:themeColor="accent4"/>
          <w:lang w:val="ro-RO"/>
        </w:rPr>
        <w:lastRenderedPageBreak/>
        <w:t xml:space="preserve">Curriculumul educațional </w:t>
      </w:r>
      <w:r w:rsidRPr="0034037B">
        <w:rPr>
          <w:rFonts w:cstheme="minorHAnsi"/>
          <w:bCs/>
          <w:lang w:val="ro-RO"/>
        </w:rPr>
        <w:t xml:space="preserve">al țărilor din proiect include, într-o anumită măsură, abordări și conținut pentru </w:t>
      </w:r>
      <w:r w:rsidR="00A863DC" w:rsidRPr="0034037B">
        <w:rPr>
          <w:rFonts w:cstheme="minorHAnsi"/>
          <w:bCs/>
          <w:lang w:val="ro-RO"/>
        </w:rPr>
        <w:t>dezvoltare</w:t>
      </w:r>
      <w:r w:rsidRPr="0034037B">
        <w:rPr>
          <w:rFonts w:cstheme="minorHAnsi"/>
          <w:bCs/>
          <w:lang w:val="ro-RO"/>
        </w:rPr>
        <w:t xml:space="preserve"> emoțională (Cipru), abilități psihologice și interpersona</w:t>
      </w:r>
      <w:r w:rsidR="00A863DC" w:rsidRPr="0034037B">
        <w:rPr>
          <w:rFonts w:cstheme="minorHAnsi"/>
          <w:bCs/>
          <w:lang w:val="ro-RO"/>
        </w:rPr>
        <w:t>le (Republica Cehă), dezvoltare</w:t>
      </w:r>
      <w:r w:rsidRPr="0034037B">
        <w:rPr>
          <w:rFonts w:cstheme="minorHAnsi"/>
          <w:bCs/>
          <w:lang w:val="ro-RO"/>
        </w:rPr>
        <w:t xml:space="preserve"> individuală și socială (Grecia</w:t>
      </w:r>
      <w:r w:rsidR="00A863DC" w:rsidRPr="0034037B">
        <w:rPr>
          <w:rFonts w:cstheme="minorHAnsi"/>
          <w:bCs/>
          <w:lang w:val="ro-RO"/>
        </w:rPr>
        <w:t xml:space="preserve"> și Portugalia) sau dezvoltare </w:t>
      </w:r>
      <w:r w:rsidRPr="0034037B">
        <w:rPr>
          <w:rFonts w:cstheme="minorHAnsi"/>
          <w:bCs/>
          <w:lang w:val="ro-RO"/>
        </w:rPr>
        <w:t>socio-emoțională (România</w:t>
      </w:r>
      <w:r w:rsidR="00A863DC" w:rsidRPr="0034037B">
        <w:rPr>
          <w:rFonts w:cstheme="minorHAnsi"/>
          <w:bCs/>
          <w:lang w:val="ro-RO"/>
        </w:rPr>
        <w:t>). Totuși, c</w:t>
      </w:r>
      <w:r w:rsidRPr="0034037B">
        <w:rPr>
          <w:rFonts w:cstheme="minorHAnsi"/>
          <w:bCs/>
          <w:lang w:val="ro-RO"/>
        </w:rPr>
        <w:t xml:space="preserve">ercetarea de teren </w:t>
      </w:r>
      <w:r w:rsidR="00A863DC" w:rsidRPr="0034037B">
        <w:rPr>
          <w:rFonts w:cstheme="minorHAnsi"/>
          <w:bCs/>
          <w:lang w:val="ro-RO"/>
        </w:rPr>
        <w:t xml:space="preserve">a proiectului REZILIENȚA ÎN ÎNVĂȚĂMÂNTUKL PREȘCOLAR </w:t>
      </w:r>
      <w:r w:rsidRPr="0034037B">
        <w:rPr>
          <w:rFonts w:cstheme="minorHAnsi"/>
          <w:bCs/>
          <w:lang w:val="ro-RO"/>
        </w:rPr>
        <w:t xml:space="preserve"> a identificat mai mult conținut „la țintă” pentru a fi inclus în curriculum, precum și o pregătire specială îmbunătățită a cadrelor didactice în acest domeniu</w:t>
      </w:r>
      <w:r w:rsidR="00884898" w:rsidRPr="0034037B">
        <w:rPr>
          <w:rFonts w:cstheme="minorHAnsi"/>
          <w:lang w:val="ro-RO"/>
        </w:rPr>
        <w:t>.</w:t>
      </w:r>
    </w:p>
    <w:p w14:paraId="275EBAA2" w14:textId="6764381A" w:rsidR="00D04040" w:rsidRPr="0034037B" w:rsidRDefault="00D04040" w:rsidP="00884898">
      <w:pPr>
        <w:spacing w:line="360" w:lineRule="auto"/>
        <w:jc w:val="both"/>
        <w:rPr>
          <w:rFonts w:cstheme="minorHAnsi"/>
          <w:lang w:val="ro-RO"/>
        </w:rPr>
      </w:pPr>
      <w:r w:rsidRPr="0034037B">
        <w:rPr>
          <w:rFonts w:cstheme="minorHAnsi"/>
          <w:lang w:val="ro-RO"/>
        </w:rPr>
        <w:t xml:space="preserve">Setul de instrumente </w:t>
      </w:r>
      <w:r w:rsidRPr="0034037B">
        <w:rPr>
          <w:rFonts w:cstheme="minorHAnsi"/>
          <w:b/>
          <w:color w:val="4D7EC0" w:themeColor="background2"/>
          <w:lang w:val="ro-RO"/>
        </w:rPr>
        <w:t>REZILIENȚA ÎN ÎNVĂȚĂMÂNTUL PREȘCOLAR</w:t>
      </w:r>
      <w:r w:rsidRPr="0034037B">
        <w:rPr>
          <w:rFonts w:cstheme="minorHAnsi"/>
          <w:color w:val="4D7EC0" w:themeColor="background2"/>
          <w:lang w:val="ro-RO"/>
        </w:rPr>
        <w:t xml:space="preserve"> </w:t>
      </w:r>
      <w:r w:rsidRPr="0034037B">
        <w:rPr>
          <w:rFonts w:cstheme="minorHAnsi"/>
          <w:lang w:val="ro-RO"/>
        </w:rPr>
        <w:t>constituie o „</w:t>
      </w:r>
      <w:r w:rsidRPr="0034037B">
        <w:rPr>
          <w:rFonts w:cstheme="minorHAnsi"/>
          <w:b/>
          <w:color w:val="F3716C" w:themeColor="accent4"/>
          <w:lang w:val="ro-RO"/>
        </w:rPr>
        <w:t>hrană pentru gândire</w:t>
      </w:r>
      <w:r w:rsidRPr="0034037B">
        <w:rPr>
          <w:rFonts w:cstheme="minorHAnsi"/>
          <w:lang w:val="ro-RO"/>
        </w:rPr>
        <w:t>” eficientă și o „</w:t>
      </w:r>
      <w:r w:rsidRPr="0034037B">
        <w:rPr>
          <w:rFonts w:cstheme="minorHAnsi"/>
          <w:b/>
          <w:color w:val="4CAA8A" w:themeColor="accent3"/>
          <w:lang w:val="ro-RO"/>
        </w:rPr>
        <w:t>aprovizionare” de teorie încorporată în practică</w:t>
      </w:r>
      <w:r w:rsidRPr="0034037B">
        <w:rPr>
          <w:rFonts w:cstheme="minorHAnsi"/>
          <w:lang w:val="ro-RO"/>
        </w:rPr>
        <w:t>, oferind profesorilor modele teoretice, metode, instrumente, abordări, activități, bune practici, aplicații, studii de caz și instrumente pentru autoevaluare și auto-reflecție. Sperăm că va fi utilizat, pe scară largă, de către toți cei interesați de creșterea bunăstării și rezilienței psihologice a preșcolarilor.</w:t>
      </w:r>
    </w:p>
    <w:p w14:paraId="69CE1C3F" w14:textId="43FF910D" w:rsidR="00884898" w:rsidRPr="0034037B" w:rsidRDefault="00884898" w:rsidP="00884898">
      <w:pPr>
        <w:spacing w:line="360" w:lineRule="auto"/>
        <w:jc w:val="both"/>
        <w:rPr>
          <w:rFonts w:cstheme="minorHAnsi"/>
          <w:kern w:val="24"/>
          <w:szCs w:val="24"/>
          <w:lang w:val="ro-RO"/>
        </w:rPr>
      </w:pPr>
    </w:p>
    <w:p w14:paraId="7CC0C466" w14:textId="68649D3C" w:rsidR="00183E9E" w:rsidRPr="0034037B" w:rsidRDefault="00183E9E" w:rsidP="00183E9E">
      <w:pPr>
        <w:jc w:val="both"/>
        <w:rPr>
          <w:b/>
          <w:bCs/>
          <w:sz w:val="36"/>
          <w:szCs w:val="36"/>
          <w:lang w:val="ro-RO"/>
        </w:rPr>
      </w:pPr>
      <w:r w:rsidRPr="0034037B">
        <w:rPr>
          <w:b/>
          <w:bCs/>
          <w:sz w:val="36"/>
          <w:szCs w:val="36"/>
          <w:lang w:val="ro-RO"/>
        </w:rPr>
        <w:br w:type="page"/>
      </w:r>
    </w:p>
    <w:p w14:paraId="0A3B87FA" w14:textId="77777777" w:rsidR="00183E9E" w:rsidRPr="0034037B" w:rsidRDefault="00183E9E" w:rsidP="00183E9E">
      <w:pPr>
        <w:jc w:val="both"/>
        <w:rPr>
          <w:lang w:val="ro-RO"/>
        </w:rPr>
      </w:pPr>
    </w:p>
    <w:p w14:paraId="28DC2C4E" w14:textId="77777777" w:rsidR="00183E9E" w:rsidRPr="0034037B" w:rsidRDefault="00183E9E" w:rsidP="00183E9E">
      <w:pPr>
        <w:jc w:val="both"/>
        <w:rPr>
          <w:lang w:val="ro-RO"/>
        </w:rPr>
      </w:pPr>
    </w:p>
    <w:p w14:paraId="219C85CD" w14:textId="77777777" w:rsidR="00183E9E" w:rsidRPr="0034037B" w:rsidRDefault="00183E9E" w:rsidP="00183E9E">
      <w:pPr>
        <w:jc w:val="both"/>
        <w:rPr>
          <w:lang w:val="ro-RO"/>
        </w:rPr>
      </w:pPr>
    </w:p>
    <w:p w14:paraId="0CC5DEAB" w14:textId="77777777" w:rsidR="00183E9E" w:rsidRPr="0034037B" w:rsidRDefault="00183E9E" w:rsidP="00183E9E">
      <w:pPr>
        <w:jc w:val="both"/>
        <w:rPr>
          <w:lang w:val="ro-RO"/>
        </w:rPr>
      </w:pPr>
    </w:p>
    <w:p w14:paraId="1DFC0DC1" w14:textId="77777777" w:rsidR="00183E9E" w:rsidRPr="0034037B" w:rsidRDefault="00183E9E" w:rsidP="00183E9E">
      <w:pPr>
        <w:jc w:val="both"/>
        <w:rPr>
          <w:lang w:val="ro-RO"/>
        </w:rPr>
      </w:pPr>
    </w:p>
    <w:p w14:paraId="69A87177" w14:textId="77777777" w:rsidR="00183E9E" w:rsidRPr="0034037B" w:rsidRDefault="00183E9E" w:rsidP="00183E9E">
      <w:pPr>
        <w:jc w:val="both"/>
        <w:rPr>
          <w:lang w:val="ro-RO"/>
        </w:rPr>
      </w:pPr>
    </w:p>
    <w:p w14:paraId="7E15BF96" w14:textId="77777777" w:rsidR="00183E9E" w:rsidRPr="0034037B" w:rsidRDefault="00183E9E" w:rsidP="00183E9E">
      <w:pPr>
        <w:jc w:val="both"/>
        <w:rPr>
          <w:lang w:val="ro-RO"/>
        </w:rPr>
      </w:pPr>
      <w:r w:rsidRPr="0034037B">
        <w:rPr>
          <w:noProof/>
          <w:lang w:val="ro-RO" w:eastAsia="ro-RO"/>
        </w:rPr>
        <mc:AlternateContent>
          <mc:Choice Requires="wps">
            <w:drawing>
              <wp:anchor distT="0" distB="0" distL="114300" distR="114300" simplePos="0" relativeHeight="251699712" behindDoc="0" locked="0" layoutInCell="1" hidden="0" allowOverlap="1" wp14:anchorId="088CC14F" wp14:editId="1AE0B258">
                <wp:simplePos x="0" y="0"/>
                <wp:positionH relativeFrom="column">
                  <wp:posOffset>-977899</wp:posOffset>
                </wp:positionH>
                <wp:positionV relativeFrom="paragraph">
                  <wp:posOffset>-1625599</wp:posOffset>
                </wp:positionV>
                <wp:extent cx="7636452" cy="10688617"/>
                <wp:effectExtent l="0" t="0" r="0" b="0"/>
                <wp:wrapNone/>
                <wp:docPr id="28" name="Retângulo 227"/>
                <wp:cNvGraphicFramePr/>
                <a:graphic xmlns:a="http://schemas.openxmlformats.org/drawingml/2006/main">
                  <a:graphicData uri="http://schemas.microsoft.com/office/word/2010/wordprocessingShape">
                    <wps:wsp>
                      <wps:cNvSpPr/>
                      <wps:spPr>
                        <a:xfrm>
                          <a:off x="1534124" y="0"/>
                          <a:ext cx="7623752" cy="7560000"/>
                        </a:xfrm>
                        <a:prstGeom prst="rect">
                          <a:avLst/>
                        </a:prstGeom>
                        <a:solidFill>
                          <a:schemeClr val="accent3"/>
                        </a:solidFill>
                        <a:ln w="12700" cap="flat" cmpd="sng">
                          <a:solidFill>
                            <a:srgbClr val="7F99AF"/>
                          </a:solidFill>
                          <a:prstDash val="solid"/>
                          <a:miter lim="800000"/>
                          <a:headEnd type="none" w="sm" len="sm"/>
                          <a:tailEnd type="none" w="sm" len="sm"/>
                        </a:ln>
                      </wps:spPr>
                      <wps:txbx>
                        <w:txbxContent>
                          <w:p w14:paraId="7D4A0879" w14:textId="77777777" w:rsidR="00492DD7" w:rsidRDefault="00492DD7" w:rsidP="00183E9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8CC14F" id="Retângulo 227" o:spid="_x0000_s1029" style="position:absolute;left:0;text-align:left;margin-left:-77pt;margin-top:-128pt;width:601.3pt;height:841.6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eNQAIAAH0EAAAOAAAAZHJzL2Uyb0RvYy54bWysVNuO0zAQfUfiHyy/07TpJduo6Wq1pQhp&#10;BRULHzB1nMaSb9hum/4Ov8KPMXZD2wUkJEQf3Jl4cubMmZks7jslyYE7L4yu6GgwpIRrZmqhdxX9&#10;8nn95o4SH0DXII3mFT1xT++Xr18tjrbkuWmNrLkjCKJ9ebQVbUOwZZZ51nIFfmAs13jZGKcgoOt2&#10;We3giOhKZvlwOMuOxtXWGca9x6er8yVdJvym4Sx8bBrPA5EVRW4hnS6d23hmywWUOwe2FaynAf/A&#10;QoHQmPQCtYIAZO/Eb1BKMGe8acKAGZWZphGMpxqwmtHwl2qeW7A81YLieHuRyf8/WPbhsHFE1BXN&#10;sVMaFPboEw/fv+ndXhqS50WU6Gh9iZHPduN6z6MZ6+0ap+I/VkI6HIDpeDLKJ5ScLuLyLhCGV8Us&#10;HxfTnBKGd8V0NsRfxM6uINb58I4bRaJRUYfdS6LC4cmHc+jPkJjTGynqtZAyOXFi+KN05ADYa2CM&#10;6zDuE7yIlJockWleYH7CAIeukRDQVBZl8HqXcr54xbvd9gJdrOfzh/WfkCO5Ffj2TCEhxDAolQg4&#10;5VKoit7Fuvu5aznUb3VNwsmi7BoXhEZqXlEiOa4TGun1AEL+PQ6FlBr1jM06tydaodt2qb9Ji/hk&#10;a+oT9txbthZI+Al82IDDqR9hdtwEzPt1Dw65yPcaR20+muRTXJ1bx90621sHNGsNLhgLjpKz8xjS&#10;wkUhtHnYB9OI1M0rmZ41zniah34f4xLd+inq+tVY/gAAAP//AwBQSwMEFAAGAAgAAAAhAGwD1NXj&#10;AAAADwEAAA8AAABkcnMvZG93bnJldi54bWxMj8FugzAQRO+V+g/WVuotMVCgEcFEVSSkqodKgX6A&#10;g11MitcUOwn9+25O7e2NdjQ7U+4WO7KLnv3gUEC8joBp7JwasBfw0darDTAfJCo5OtQCfrSHXXV/&#10;V8pCuSse9KUJPaMQ9IUUYEKYCs59Z7SVfu0mjXT7dLOVgeTcczXLK4XbkSdRlHMrB6QPRk56b3T3&#10;1ZytgGlqY9Mc6vbE6/fXp+/0LVv2uRCPD8vLFljQS/gzw60+VYeKOh3dGZVno4BVnKU0JhAlWU50&#10;80TpJgd2JEqT5wR4VfL/O6pfAAAA//8DAFBLAQItABQABgAIAAAAIQC2gziS/gAAAOEBAAATAAAA&#10;AAAAAAAAAAAAAAAAAABbQ29udGVudF9UeXBlc10ueG1sUEsBAi0AFAAGAAgAAAAhADj9If/WAAAA&#10;lAEAAAsAAAAAAAAAAAAAAAAALwEAAF9yZWxzLy5yZWxzUEsBAi0AFAAGAAgAAAAhAMUjt41AAgAA&#10;fQQAAA4AAAAAAAAAAAAAAAAALgIAAGRycy9lMm9Eb2MueG1sUEsBAi0AFAAGAAgAAAAhAGwD1NXj&#10;AAAADwEAAA8AAAAAAAAAAAAAAAAAmgQAAGRycy9kb3ducmV2LnhtbFBLBQYAAAAABAAEAPMAAACq&#10;BQAAAAA=&#10;" fillcolor="#4caa8a [3206]" strokecolor="#7f99af" strokeweight="1pt">
                <v:stroke startarrowwidth="narrow" startarrowlength="short" endarrowwidth="narrow" endarrowlength="short"/>
                <v:textbox inset="2.53958mm,2.53958mm,2.53958mm,2.53958mm">
                  <w:txbxContent>
                    <w:p w14:paraId="7D4A0879" w14:textId="77777777" w:rsidR="00492DD7" w:rsidRDefault="00492DD7" w:rsidP="00183E9E">
                      <w:pPr>
                        <w:spacing w:after="0" w:line="240" w:lineRule="auto"/>
                        <w:textDirection w:val="btLr"/>
                      </w:pPr>
                    </w:p>
                  </w:txbxContent>
                </v:textbox>
              </v:rect>
            </w:pict>
          </mc:Fallback>
        </mc:AlternateContent>
      </w:r>
    </w:p>
    <w:p w14:paraId="2363EA22" w14:textId="77777777" w:rsidR="00183E9E" w:rsidRPr="0034037B" w:rsidRDefault="00183E9E" w:rsidP="00183E9E">
      <w:pPr>
        <w:jc w:val="both"/>
        <w:rPr>
          <w:lang w:val="ro-RO"/>
        </w:rPr>
      </w:pPr>
    </w:p>
    <w:p w14:paraId="4B19F1F1" w14:textId="77777777" w:rsidR="00183E9E" w:rsidRPr="0034037B" w:rsidRDefault="00183E9E" w:rsidP="00183E9E">
      <w:pPr>
        <w:jc w:val="both"/>
        <w:rPr>
          <w:lang w:val="ro-RO"/>
        </w:rPr>
      </w:pPr>
    </w:p>
    <w:p w14:paraId="3D63915A" w14:textId="77777777" w:rsidR="00183E9E" w:rsidRPr="0034037B" w:rsidRDefault="00183E9E" w:rsidP="00183E9E">
      <w:pPr>
        <w:jc w:val="both"/>
        <w:rPr>
          <w:lang w:val="ro-RO"/>
        </w:rPr>
      </w:pPr>
    </w:p>
    <w:p w14:paraId="2FCC0BA1" w14:textId="77777777" w:rsidR="00183E9E" w:rsidRPr="0034037B" w:rsidRDefault="00183E9E" w:rsidP="00183E9E">
      <w:pPr>
        <w:jc w:val="both"/>
        <w:rPr>
          <w:lang w:val="ro-RO"/>
        </w:rPr>
      </w:pPr>
    </w:p>
    <w:p w14:paraId="41E6E279" w14:textId="77777777" w:rsidR="00183E9E" w:rsidRPr="0034037B" w:rsidRDefault="00183E9E" w:rsidP="00183E9E">
      <w:pPr>
        <w:jc w:val="both"/>
        <w:rPr>
          <w:lang w:val="ro-RO"/>
        </w:rPr>
      </w:pPr>
    </w:p>
    <w:p w14:paraId="518B24A2" w14:textId="77777777" w:rsidR="00183E9E" w:rsidRPr="0034037B" w:rsidRDefault="00183E9E" w:rsidP="00183E9E">
      <w:pPr>
        <w:jc w:val="both"/>
        <w:rPr>
          <w:lang w:val="ro-RO"/>
        </w:rPr>
      </w:pPr>
    </w:p>
    <w:p w14:paraId="62092B2C" w14:textId="77777777" w:rsidR="00183E9E" w:rsidRPr="0034037B" w:rsidRDefault="00183E9E" w:rsidP="00183E9E">
      <w:pPr>
        <w:jc w:val="both"/>
        <w:rPr>
          <w:lang w:val="ro-RO"/>
        </w:rPr>
      </w:pPr>
    </w:p>
    <w:p w14:paraId="6E3EE0FC" w14:textId="77777777" w:rsidR="00183E9E" w:rsidRPr="0034037B" w:rsidRDefault="00183E9E">
      <w:pPr>
        <w:rPr>
          <w:lang w:val="ro-RO"/>
        </w:rPr>
      </w:pPr>
    </w:p>
    <w:p w14:paraId="56E6715C" w14:textId="77777777" w:rsidR="00A74D24" w:rsidRPr="0034037B" w:rsidRDefault="00A74D24">
      <w:pPr>
        <w:rPr>
          <w:lang w:val="ro-RO"/>
        </w:rPr>
      </w:pPr>
    </w:p>
    <w:p w14:paraId="488E2076" w14:textId="77777777" w:rsidR="005A3A7E" w:rsidRPr="0034037B" w:rsidRDefault="005A3A7E">
      <w:pPr>
        <w:rPr>
          <w:lang w:val="ro-RO"/>
        </w:rPr>
      </w:pPr>
    </w:p>
    <w:p w14:paraId="0F8029AF" w14:textId="77777777" w:rsidR="002F7496" w:rsidRPr="0034037B" w:rsidRDefault="002F7496">
      <w:pPr>
        <w:rPr>
          <w:lang w:val="ro-RO"/>
        </w:rPr>
      </w:pPr>
    </w:p>
    <w:p w14:paraId="42CBD7BF" w14:textId="77777777" w:rsidR="002F7496" w:rsidRPr="0034037B" w:rsidRDefault="002F7496">
      <w:pPr>
        <w:rPr>
          <w:lang w:val="ro-RO"/>
        </w:rPr>
      </w:pPr>
    </w:p>
    <w:p w14:paraId="21208491" w14:textId="77777777" w:rsidR="005A3A7E" w:rsidRPr="0034037B" w:rsidRDefault="005A3A7E">
      <w:pPr>
        <w:rPr>
          <w:lang w:val="ro-RO"/>
        </w:rPr>
      </w:pPr>
    </w:p>
    <w:p w14:paraId="778A81C5" w14:textId="77777777" w:rsidR="005A3A7E" w:rsidRPr="0034037B" w:rsidRDefault="005A3A7E">
      <w:pPr>
        <w:rPr>
          <w:lang w:val="ro-RO"/>
        </w:rPr>
      </w:pPr>
    </w:p>
    <w:p w14:paraId="17A14D44" w14:textId="77777777" w:rsidR="005A3A7E" w:rsidRPr="0034037B" w:rsidRDefault="005A3A7E">
      <w:pPr>
        <w:rPr>
          <w:lang w:val="ro-RO"/>
        </w:rPr>
      </w:pPr>
    </w:p>
    <w:p w14:paraId="221DF65B" w14:textId="77777777" w:rsidR="005A3A7E" w:rsidRPr="0034037B" w:rsidRDefault="007451CA">
      <w:pPr>
        <w:rPr>
          <w:lang w:val="ro-RO"/>
        </w:rPr>
      </w:pPr>
      <w:r w:rsidRPr="0034037B">
        <w:rPr>
          <w:noProof/>
          <w:lang w:val="ro-RO" w:eastAsia="ro-RO"/>
        </w:rPr>
        <mc:AlternateContent>
          <mc:Choice Requires="wps">
            <w:drawing>
              <wp:anchor distT="0" distB="0" distL="114300" distR="114300" simplePos="0" relativeHeight="251674112" behindDoc="0" locked="0" layoutInCell="1" allowOverlap="1" wp14:anchorId="79687373" wp14:editId="3721E9CE">
                <wp:simplePos x="0" y="0"/>
                <wp:positionH relativeFrom="column">
                  <wp:posOffset>-973645</wp:posOffset>
                </wp:positionH>
                <wp:positionV relativeFrom="paragraph">
                  <wp:posOffset>-1631339</wp:posOffset>
                </wp:positionV>
                <wp:extent cx="7623752" cy="10675917"/>
                <wp:effectExtent l="0" t="0" r="15875" b="11430"/>
                <wp:wrapNone/>
                <wp:docPr id="19" name="Rectangle 19"/>
                <wp:cNvGraphicFramePr/>
                <a:graphic xmlns:a="http://schemas.openxmlformats.org/drawingml/2006/main">
                  <a:graphicData uri="http://schemas.microsoft.com/office/word/2010/wordprocessingShape">
                    <wps:wsp>
                      <wps:cNvSpPr/>
                      <wps:spPr>
                        <a:xfrm>
                          <a:off x="0" y="0"/>
                          <a:ext cx="7623752" cy="10675917"/>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CCCE9" id="Rectangle 19" o:spid="_x0000_s1026" style="position:absolute;margin-left:-76.65pt;margin-top:-128.45pt;width:600.3pt;height:84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iQIAAHQFAAAOAAAAZHJzL2Uyb0RvYy54bWysVEtv2zAMvg/YfxB0X22nTbMGdYogRYcB&#10;RRu0HXpWZCkWIIuapMTJfv0o+dGgK3YY5oNMiuTHh0he3xwaTfbCeQWmpMVZTokwHCpltiX98XL3&#10;5SslPjBTMQ1GlPQoPL1ZfP503dq5mEANuhKOIIjx89aWtA7BzrPM81o0zJ+BFQaFElzDArJum1WO&#10;tYje6GyS55dZC66yDrjwHm9vOyFdJHwpBQ+PUnoRiC4pxhbS6dK5iWe2uGbzrWO2VrwPg/1DFA1T&#10;Bp2OULcsMLJz6g+oRnEHHmQ449BkIKXiIuWA2RT5u2yea2ZFygWL4+1YJv//YPnDfu2IqvDtrigx&#10;rME3esKqMbPVguAdFqi1fo56z3btes4jGbM9SNfEP+ZBDqmox7Go4hAIx8vZ5eR8Np1QwlFW5Jez&#10;6VUxi7DZm711PnwT0JBIlNRhAKmabH/vQ6c6qER3HrSq7pTWiYmtIlbakT3DR2acCxPOewcnmllM&#10;ows8UeGoRbTX5klIrACGOklOU++9Byw6Uc0q0fmZ5vgNXoYQUlIJMCJLjHDE7gEGzdNgix6m14+m&#10;IrXuaJz/LbCuPqNF8gwmjMaNMuA+AtBh9NzpY/gnpYnkBqoj9oeDbnC85XcKn+ie+bBmDicFZwqn&#10;PzziITW0JYWeoqQG9+uj+6iPDYxSSlqcvJL6nzvmBCX6u8HWviouLuKoJuZiOpsg404lm1OJ2TUr&#10;wHcvcM9YnsioH/RASgfNKy6JZfSKImY4+i4pD25gVqHbCLhmuFgukxqOp2Xh3jxbHsFjVWMLvhxe&#10;mbN9nwbs8QcYppTN37VrpxstDSx3AaRKvfxW177eONqpcfo1FHfHKZ+03pbl4jcAAAD//wMAUEsD&#10;BBQABgAIAAAAIQAt6x7+5QAAAA8BAAAPAAAAZHJzL2Rvd25yZXYueG1sTI9BT8MwDIXvSPyHyEjc&#10;tnRt17HSdEKTkOCAEGMguKWNaSsap2qyrfx7vBPcnv2enj8Xm8n24oij7xwpWMwjEEi1Mx01Cvav&#10;97MbED5oMrp3hAp+0MOmvLwodG7ciV7wuAuN4BLyuVbQhjDkUvq6Rav93A1I7H250erA49hIM+oT&#10;l9texlGUSas74gutHnDbYv29O1gFD88++3xLV9VHIh+379X6ae/HoNT11XR3CyLgFP7CcMZndCiZ&#10;qXIHMl70CmaLZZJwllW8zNYgzpkoXfGuYpXGaQKyLOT/P8pfAAAA//8DAFBLAQItABQABgAIAAAA&#10;IQC2gziS/gAAAOEBAAATAAAAAAAAAAAAAAAAAAAAAABbQ29udGVudF9UeXBlc10ueG1sUEsBAi0A&#10;FAAGAAgAAAAhADj9If/WAAAAlAEAAAsAAAAAAAAAAAAAAAAALwEAAF9yZWxzLy5yZWxzUEsBAi0A&#10;FAAGAAgAAAAhAL9oB3+JAgAAdAUAAA4AAAAAAAAAAAAAAAAALgIAAGRycy9lMm9Eb2MueG1sUEsB&#10;Ai0AFAAGAAgAAAAhAC3rHv7lAAAADwEAAA8AAAAAAAAAAAAAAAAA4wQAAGRycy9kb3ducmV2Lnht&#10;bFBLBQYAAAAABAAEAPMAAAD1BQAAAAA=&#10;" fillcolor="#4caa8a [3206]" strokecolor="#206ead [1604]" strokeweight="1pt"/>
            </w:pict>
          </mc:Fallback>
        </mc:AlternateContent>
      </w:r>
    </w:p>
    <w:p w14:paraId="7280D3ED" w14:textId="77777777" w:rsidR="005A3A7E" w:rsidRPr="0034037B" w:rsidRDefault="005A3A7E">
      <w:pPr>
        <w:rPr>
          <w:lang w:val="ro-RO"/>
        </w:rPr>
      </w:pPr>
    </w:p>
    <w:p w14:paraId="534F2741" w14:textId="77777777" w:rsidR="005A3A7E" w:rsidRPr="0034037B" w:rsidRDefault="005A3A7E">
      <w:pPr>
        <w:rPr>
          <w:lang w:val="ro-RO"/>
        </w:rPr>
      </w:pPr>
    </w:p>
    <w:p w14:paraId="1EA1C1B5" w14:textId="77777777" w:rsidR="005A3A7E" w:rsidRPr="0034037B" w:rsidRDefault="005A3A7E">
      <w:pPr>
        <w:rPr>
          <w:lang w:val="ro-RO"/>
        </w:rPr>
      </w:pPr>
    </w:p>
    <w:p w14:paraId="3E90EF1B" w14:textId="77777777" w:rsidR="005A3A7E" w:rsidRPr="0034037B" w:rsidRDefault="005A3A7E">
      <w:pPr>
        <w:rPr>
          <w:lang w:val="ro-RO"/>
        </w:rPr>
      </w:pPr>
    </w:p>
    <w:p w14:paraId="5931BB0B" w14:textId="77777777" w:rsidR="005A3A7E" w:rsidRPr="0034037B" w:rsidRDefault="005A3A7E">
      <w:pPr>
        <w:rPr>
          <w:lang w:val="ro-RO"/>
        </w:rPr>
      </w:pPr>
    </w:p>
    <w:p w14:paraId="63E185D6" w14:textId="77777777" w:rsidR="005A3A7E" w:rsidRPr="0034037B" w:rsidRDefault="005A3A7E">
      <w:pPr>
        <w:rPr>
          <w:lang w:val="ro-RO"/>
        </w:rPr>
      </w:pPr>
    </w:p>
    <w:p w14:paraId="5DD851B6" w14:textId="77777777" w:rsidR="005A3A7E" w:rsidRPr="0034037B" w:rsidRDefault="005A3A7E">
      <w:pPr>
        <w:rPr>
          <w:lang w:val="ro-RO"/>
        </w:rPr>
      </w:pPr>
    </w:p>
    <w:sectPr w:rsidR="005A3A7E" w:rsidRPr="0034037B" w:rsidSect="00C8056C">
      <w:headerReference w:type="default" r:id="rId40"/>
      <w:footerReference w:type="default" r:id="rId41"/>
      <w:pgSz w:w="11907" w:h="16839"/>
      <w:pgMar w:top="19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349DC" w14:textId="77777777" w:rsidR="00A63A50" w:rsidRDefault="00A63A50">
      <w:pPr>
        <w:spacing w:after="0" w:line="240" w:lineRule="auto"/>
      </w:pPr>
      <w:r>
        <w:separator/>
      </w:r>
    </w:p>
  </w:endnote>
  <w:endnote w:type="continuationSeparator" w:id="0">
    <w:p w14:paraId="7BCE425B" w14:textId="77777777" w:rsidR="00A63A50" w:rsidRDefault="00A6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62595"/>
      <w:docPartObj>
        <w:docPartGallery w:val="Page Numbers (Bottom of Page)"/>
        <w:docPartUnique/>
      </w:docPartObj>
    </w:sdtPr>
    <w:sdtEndPr>
      <w:rPr>
        <w:noProof/>
      </w:rPr>
    </w:sdtEndPr>
    <w:sdtContent>
      <w:p w14:paraId="007CDC42" w14:textId="562B557A" w:rsidR="00492DD7" w:rsidRDefault="00492DD7">
        <w:pPr>
          <w:pStyle w:val="Footer"/>
          <w:jc w:val="right"/>
        </w:pPr>
        <w:r>
          <w:rPr>
            <w:noProof/>
            <w:lang w:val="ro-RO" w:eastAsia="ro-RO"/>
          </w:rPr>
          <w:drawing>
            <wp:anchor distT="0" distB="0" distL="114300" distR="114300" simplePos="0" relativeHeight="251667456" behindDoc="0" locked="0" layoutInCell="1" allowOverlap="1" wp14:anchorId="3E2056AB" wp14:editId="14F21A20">
              <wp:simplePos x="0" y="0"/>
              <wp:positionH relativeFrom="column">
                <wp:posOffset>-752475</wp:posOffset>
              </wp:positionH>
              <wp:positionV relativeFrom="paragraph">
                <wp:posOffset>227330</wp:posOffset>
              </wp:positionV>
              <wp:extent cx="1694270" cy="350306"/>
              <wp:effectExtent l="0" t="0" r="127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4270" cy="350306"/>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C3A84">
          <w:rPr>
            <w:noProof/>
          </w:rPr>
          <w:t>2</w:t>
        </w:r>
        <w:r>
          <w:rPr>
            <w:noProof/>
          </w:rPr>
          <w:fldChar w:fldCharType="end"/>
        </w:r>
      </w:p>
    </w:sdtContent>
  </w:sdt>
  <w:p w14:paraId="0EF8D863" w14:textId="401AD822" w:rsidR="00492DD7" w:rsidRDefault="00492D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427F6" w14:textId="77777777" w:rsidR="00A63A50" w:rsidRDefault="00A63A50">
      <w:pPr>
        <w:spacing w:after="0" w:line="240" w:lineRule="auto"/>
      </w:pPr>
      <w:r>
        <w:separator/>
      </w:r>
    </w:p>
  </w:footnote>
  <w:footnote w:type="continuationSeparator" w:id="0">
    <w:p w14:paraId="5E164CF2" w14:textId="77777777" w:rsidR="00A63A50" w:rsidRDefault="00A63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372B" w14:textId="6445BA91" w:rsidR="00492DD7" w:rsidRDefault="00492DD7">
    <w:pPr>
      <w:pBdr>
        <w:top w:val="nil"/>
        <w:left w:val="nil"/>
        <w:bottom w:val="nil"/>
        <w:right w:val="nil"/>
        <w:between w:val="nil"/>
      </w:pBdr>
      <w:tabs>
        <w:tab w:val="center" w:pos="4680"/>
        <w:tab w:val="right" w:pos="9360"/>
      </w:tabs>
      <w:spacing w:after="0" w:line="240" w:lineRule="auto"/>
      <w:rPr>
        <w:color w:val="000000"/>
      </w:rPr>
    </w:pPr>
    <w:r>
      <w:rPr>
        <w:noProof/>
        <w:lang w:val="ro-RO" w:eastAsia="ro-RO"/>
      </w:rPr>
      <mc:AlternateContent>
        <mc:Choice Requires="wps">
          <w:drawing>
            <wp:anchor distT="45720" distB="45720" distL="114300" distR="114300" simplePos="0" relativeHeight="251657216" behindDoc="0" locked="0" layoutInCell="1" hidden="0" allowOverlap="1" wp14:anchorId="12696500" wp14:editId="70546D17">
              <wp:simplePos x="0" y="0"/>
              <wp:positionH relativeFrom="margin">
                <wp:align>right</wp:align>
              </wp:positionH>
              <wp:positionV relativeFrom="paragraph">
                <wp:posOffset>75755</wp:posOffset>
              </wp:positionV>
              <wp:extent cx="2370455" cy="1414145"/>
              <wp:effectExtent l="0" t="0" r="10795"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2370455" cy="1414145"/>
                      </a:xfrm>
                      <a:prstGeom prst="rect">
                        <a:avLst/>
                      </a:prstGeom>
                      <a:noFill/>
                      <a:ln>
                        <a:noFill/>
                      </a:ln>
                    </wps:spPr>
                    <wps:txbx>
                      <w:txbxContent>
                        <w:p w14:paraId="3DDA6FB7" w14:textId="741CBF64" w:rsidR="00492DD7" w:rsidRPr="002F7496" w:rsidRDefault="00492DD7">
                          <w:pPr>
                            <w:spacing w:line="258" w:lineRule="auto"/>
                            <w:jc w:val="right"/>
                            <w:textDirection w:val="btLr"/>
                            <w:rPr>
                              <w:color w:val="4D7EC0" w:themeColor="background2"/>
                              <w:sz w:val="18"/>
                            </w:rPr>
                          </w:pPr>
                          <w:r>
                            <w:rPr>
                              <w:b/>
                              <w:color w:val="4D7EC0" w:themeColor="background2"/>
                              <w:sz w:val="28"/>
                            </w:rPr>
                            <w:t>www.resilientpreschools.eu</w:t>
                          </w:r>
                        </w:p>
                      </w:txbxContent>
                    </wps:txbx>
                    <wps:bodyPr spcFirstLastPara="1" wrap="square" lIns="91425" tIns="45700" rIns="0" bIns="45700" anchor="t" anchorCtr="0">
                      <a:noAutofit/>
                    </wps:bodyPr>
                  </wps:wsp>
                </a:graphicData>
              </a:graphic>
            </wp:anchor>
          </w:drawing>
        </mc:Choice>
        <mc:Fallback>
          <w:pict>
            <v:rect w14:anchorId="12696500" id="Rectangle 221" o:spid="_x0000_s1030" style="position:absolute;margin-left:135.45pt;margin-top:5.95pt;width:186.65pt;height:111.35pt;z-index:251657216;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1kyAEAAHUDAAAOAAAAZHJzL2Uyb0RvYy54bWysU8tu2zAQvBfoPxC813rUbhrBclA0cFAg&#10;SI2m/YA1RVoE+ApJW/LfZ0mpTtrcikIAtbtcDWeGq/XNqBU5cR+kNS2tFiUl3DDbSXNo6a+f2w+f&#10;KQkRTAfKGt7SMw/0ZvP+3XpwDa9tb1XHPUEQE5rBtbSP0TVFEVjPNYSFddzgprBeQ8TUH4rOw4Do&#10;WhV1WX4qBus75y3jIWD1dtqkm4wvBGfxuxCBR6JaitxiXn1e92ktNmtoDh5cL9lMA/6BhQZp8NAL&#10;1C1EIEcv30BpybwNVsQFs7qwQkjGswZUU5V/qXnswfGsBc0J7mJT+H+w7OG080R2La3rihIDGi/p&#10;B9oG5qA4SUW0aHChwc5Ht/NzFjBMekfhdXqjEjJmW88XW/kYCcNi/fGqXK5WlDDcq5bpWSXU4uVz&#10;50O841aTFLTUI4FsJ5zuQ5xaf7ek04zdSqWwDo0yfxQQM1WKxHjimKI47seZ+N52Z1QcHNtKPOse&#10;QtyBxztH9QPOQUvD0xE8p0R9M2j0dbWskXrMyXJ1VeIU+ZxgsH9dBcN6i6MVKZnCrzEP2sTvyzFa&#10;IbOWxGiiMRPFu81uzHOYhud1nrte/pbNMwAAAP//AwBQSwMEFAAGAAgAAAAhABhANRrgAAAABwEA&#10;AA8AAABkcnMvZG93bnJldi54bWxMj81OwzAQhO9IvIO1SNyok4b+EOJUgATiwAHaUsFtEy9x1Hgd&#10;xW4b3h5zguPOjGa+LVaj7cSRBt86VpBOEhDEtdMtNwq2m8erJQgfkDV2jknBN3lYlednBebanfiN&#10;juvQiFjCPkcFJoQ+l9LXhiz6ieuJo/flBoshnkMj9YCnWG47OU2SubTYclww2NODoXq/PlgFn7Od&#10;Wd4/V0+pwebj9WWW7neLd6UuL8a7WxCBxvAXhl/8iA5lZKrcgbUXnYL4SIhqegMiutkiy0BUCqbZ&#10;9RxkWcj//OUPAAAA//8DAFBLAQItABQABgAIAAAAIQC2gziS/gAAAOEBAAATAAAAAAAAAAAAAAAA&#10;AAAAAABbQ29udGVudF9UeXBlc10ueG1sUEsBAi0AFAAGAAgAAAAhADj9If/WAAAAlAEAAAsAAAAA&#10;AAAAAAAAAAAALwEAAF9yZWxzLy5yZWxzUEsBAi0AFAAGAAgAAAAhADCz3WTIAQAAdQMAAA4AAAAA&#10;AAAAAAAAAAAALgIAAGRycy9lMm9Eb2MueG1sUEsBAi0AFAAGAAgAAAAhABhANRrgAAAABwEAAA8A&#10;AAAAAAAAAAAAAAAAIgQAAGRycy9kb3ducmV2LnhtbFBLBQYAAAAABAAEAPMAAAAvBQAAAAA=&#10;" filled="f" stroked="f">
              <v:textbox inset="2.53958mm,1.2694mm,0,1.2694mm">
                <w:txbxContent>
                  <w:p w14:paraId="3DDA6FB7" w14:textId="741CBF64" w:rsidR="00492DD7" w:rsidRPr="002F7496" w:rsidRDefault="00492DD7">
                    <w:pPr>
                      <w:spacing w:line="258" w:lineRule="auto"/>
                      <w:jc w:val="right"/>
                      <w:textDirection w:val="btLr"/>
                      <w:rPr>
                        <w:color w:val="4D7EC0" w:themeColor="background2"/>
                        <w:sz w:val="18"/>
                      </w:rPr>
                    </w:pPr>
                    <w:r>
                      <w:rPr>
                        <w:b/>
                        <w:color w:val="4D7EC0" w:themeColor="background2"/>
                        <w:sz w:val="28"/>
                      </w:rPr>
                      <w:t>www.resilientpreschools.eu</w:t>
                    </w:r>
                  </w:p>
                </w:txbxContent>
              </v:textbox>
              <w10:wrap type="square" anchorx="margin"/>
            </v:rect>
          </w:pict>
        </mc:Fallback>
      </mc:AlternateContent>
    </w:r>
    <w:r>
      <w:rPr>
        <w:noProof/>
        <w:lang w:val="ro-RO" w:eastAsia="ro-RO"/>
      </w:rPr>
      <w:drawing>
        <wp:anchor distT="0" distB="0" distL="114300" distR="114300" simplePos="0" relativeHeight="251665408" behindDoc="0" locked="0" layoutInCell="1" allowOverlap="1" wp14:anchorId="71E9FF1E" wp14:editId="38ED142A">
          <wp:simplePos x="0" y="0"/>
          <wp:positionH relativeFrom="column">
            <wp:posOffset>0</wp:posOffset>
          </wp:positionH>
          <wp:positionV relativeFrom="paragraph">
            <wp:posOffset>-346710</wp:posOffset>
          </wp:positionV>
          <wp:extent cx="1816735" cy="688340"/>
          <wp:effectExtent l="0" t="0" r="0" b="0"/>
          <wp:wrapSquare wrapText="bothSides"/>
          <wp:docPr id="3" name="Picture 3" descr="ResilientPreschools_logo_Horizontal_h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ilientPreschools_logo_Horizontal_hv-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688340"/>
                  </a:xfrm>
                  <a:prstGeom prst="rect">
                    <a:avLst/>
                  </a:prstGeom>
                  <a:noFill/>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3360" behindDoc="0" locked="0" layoutInCell="1" allowOverlap="1" wp14:anchorId="7A2B693E" wp14:editId="6E71757E">
          <wp:simplePos x="0" y="0"/>
          <wp:positionH relativeFrom="column">
            <wp:posOffset>6283325</wp:posOffset>
          </wp:positionH>
          <wp:positionV relativeFrom="paragraph">
            <wp:posOffset>-68580</wp:posOffset>
          </wp:positionV>
          <wp:extent cx="354965" cy="807720"/>
          <wp:effectExtent l="0" t="0" r="6985" b="0"/>
          <wp:wrapNone/>
          <wp:docPr id="2" name="Picture 2" descr="HEADER-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03-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965" cy="80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ro-RO" w:eastAsia="ro-RO"/>
      </w:rPr>
      <mc:AlternateContent>
        <mc:Choice Requires="wps">
          <w:drawing>
            <wp:anchor distT="0" distB="0" distL="114300" distR="114300" simplePos="0" relativeHeight="251656192" behindDoc="0" locked="0" layoutInCell="1" hidden="0" allowOverlap="1" wp14:anchorId="11B55A4A" wp14:editId="75557191">
              <wp:simplePos x="0" y="0"/>
              <wp:positionH relativeFrom="page">
                <wp:posOffset>-570016</wp:posOffset>
              </wp:positionH>
              <wp:positionV relativeFrom="paragraph">
                <wp:posOffset>409385</wp:posOffset>
              </wp:positionV>
              <wp:extent cx="7597140" cy="70733"/>
              <wp:effectExtent l="0" t="0" r="3810" b="5715"/>
              <wp:wrapNone/>
              <wp:docPr id="218" name="Rectangle 218"/>
              <wp:cNvGraphicFramePr/>
              <a:graphic xmlns:a="http://schemas.openxmlformats.org/drawingml/2006/main">
                <a:graphicData uri="http://schemas.microsoft.com/office/word/2010/wordprocessingShape">
                  <wps:wsp>
                    <wps:cNvSpPr/>
                    <wps:spPr>
                      <a:xfrm>
                        <a:off x="0" y="0"/>
                        <a:ext cx="7597140" cy="70733"/>
                      </a:xfrm>
                      <a:prstGeom prst="rect">
                        <a:avLst/>
                      </a:prstGeom>
                      <a:solidFill>
                        <a:schemeClr val="accent3"/>
                      </a:solidFill>
                      <a:ln>
                        <a:noFill/>
                      </a:ln>
                    </wps:spPr>
                    <wps:txbx>
                      <w:txbxContent>
                        <w:p w14:paraId="1A16BF01" w14:textId="77777777" w:rsidR="00492DD7" w:rsidRDefault="00492DD7">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1B55A4A" id="Rectangle 218" o:spid="_x0000_s1031" style="position:absolute;margin-left:-44.9pt;margin-top:32.25pt;width:598.2pt;height:5.5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L62wEAAKwDAAAOAAAAZHJzL2Uyb0RvYy54bWysU8GO0zAQvSPxD5bvNEl3l7JR0xXaVRHS&#10;CioWPmDq2I0lxzZjt0n/nrHTdgvcEBfHbzyemff8snwYe8MOEoN2tuHVrORMWuFabXcN//F9/e4D&#10;ZyGCbcE4Kxt+lIE/rN6+WQ6+lnPXOdNKZFTEhnrwDe9i9HVRBNHJHsLMeWnpUDnsIRLEXdEiDFS9&#10;N8W8LN8Xg8PWoxMyBIo+TYd8lesrJUX8qlSQkZmG02wxr5jXbVqL1RLqHYLvtDiNAf8wRQ/aUtNL&#10;qSeIwPao/yrVa4EuOBVnwvWFU0oLmTkQm6r8g81LB15mLiRO8BeZwv8rK74cNsh02/B5RU9loadH&#10;+kaygd0ZyVKQJBp8qCnzxW/whAJtE99RYZ++xISNWdbjRVY5RiYouLi7X1S3pL6gs0W5uLlJNYvX&#10;yx5D/CRdz9Km4Ujts5hweA5xSj2npF7BGd2utTEZJKfIR4PsAPTGIIS08dzgt0xjU7516eZUNEWK&#10;xG1ik3Zx3I5ZjurMe+vaI0kUvFhrGu8ZQtwAkkkqzgYyTsPDzz2g5Mx8tvQy99Xt/I6cdg3wGmyv&#10;AVjROfKjiMjZBB5j9uc07Md9dEpnEdJ40zCnqckSWcaTfZPnrnHOev3JVr8AAAD//wMAUEsDBBQA&#10;BgAIAAAAIQA9/3jO4AAAAAoBAAAPAAAAZHJzL2Rvd25yZXYueG1sTI/NTsMwEITvSLyDtUhcUOuk&#10;Im4J2VRQKQeOFKjEzY2XJKp/Quym6dvjnspxNKOZb4r1ZDQbafCdswjpPAFGtnaqsw3C50c1WwHz&#10;QVoltbOEcCYP6/L2ppC5cif7TuM2NCyWWJ9LhDaEPufc1y0Z6eeuJxu9HzcYGaIcGq4GeYrlRvNF&#10;kghuZGfjQit72rRUH7ZHg+DGt9/+a3N4zarg0gddL87V9w7x/m56eQYWaArXMFzwIzqUkWnvjlZ5&#10;phFmq6eIHhDEYwbsEkgTIYDtEZaZAF4W/P+F8g8AAP//AwBQSwECLQAUAAYACAAAACEAtoM4kv4A&#10;AADhAQAAEwAAAAAAAAAAAAAAAAAAAAAAW0NvbnRlbnRfVHlwZXNdLnhtbFBLAQItABQABgAIAAAA&#10;IQA4/SH/1gAAAJQBAAALAAAAAAAAAAAAAAAAAC8BAABfcmVscy8ucmVsc1BLAQItABQABgAIAAAA&#10;IQCNvJL62wEAAKwDAAAOAAAAAAAAAAAAAAAAAC4CAABkcnMvZTJvRG9jLnhtbFBLAQItABQABgAI&#10;AAAAIQA9/3jO4AAAAAoBAAAPAAAAAAAAAAAAAAAAADUEAABkcnMvZG93bnJldi54bWxQSwUGAAAA&#10;AAQABADzAAAAQgUAAAAA&#10;" fillcolor="#4caa8a [3206]" stroked="f">
              <v:textbox inset="2.53958mm,2.53958mm,2.53958mm,2.53958mm">
                <w:txbxContent>
                  <w:p w14:paraId="1A16BF01" w14:textId="77777777" w:rsidR="00492DD7" w:rsidRDefault="00492DD7">
                    <w:pPr>
                      <w:spacing w:after="0" w:line="240" w:lineRule="auto"/>
                      <w:textDirection w:val="btL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6019"/>
    <w:multiLevelType w:val="hybridMultilevel"/>
    <w:tmpl w:val="F1C01C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8AC5F83"/>
    <w:multiLevelType w:val="hybridMultilevel"/>
    <w:tmpl w:val="75D4A450"/>
    <w:lvl w:ilvl="0" w:tplc="775A195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528AE"/>
    <w:multiLevelType w:val="multilevel"/>
    <w:tmpl w:val="AE1C0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A13F9C"/>
    <w:multiLevelType w:val="multilevel"/>
    <w:tmpl w:val="0E40F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C37BC4"/>
    <w:multiLevelType w:val="hybridMultilevel"/>
    <w:tmpl w:val="C84CA9AA"/>
    <w:lvl w:ilvl="0" w:tplc="04090001">
      <w:start w:val="1"/>
      <w:numFmt w:val="bullet"/>
      <w:lvlText w:val=""/>
      <w:lvlJc w:val="left"/>
      <w:pPr>
        <w:ind w:left="720" w:hanging="360"/>
      </w:pPr>
      <w:rPr>
        <w:rFonts w:ascii="Symbol" w:hAnsi="Symbol" w:hint="default"/>
      </w:rPr>
    </w:lvl>
    <w:lvl w:ilvl="1" w:tplc="509E573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F46BD"/>
    <w:multiLevelType w:val="hybridMultilevel"/>
    <w:tmpl w:val="2E46A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3040A"/>
    <w:multiLevelType w:val="multilevel"/>
    <w:tmpl w:val="68DA0508"/>
    <w:lvl w:ilvl="0">
      <w:start w:val="1"/>
      <w:numFmt w:val="bullet"/>
      <w:lvlText w:val=""/>
      <w:lvlJc w:val="left"/>
      <w:pPr>
        <w:ind w:left="720" w:hanging="360"/>
      </w:pPr>
      <w:rPr>
        <w:rFonts w:ascii="Symbol" w:hAnsi="Symbol" w:hint="default"/>
        <w:color w:val="F3716C" w:themeColor="accent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095A82"/>
    <w:multiLevelType w:val="hybridMultilevel"/>
    <w:tmpl w:val="ECC6136A"/>
    <w:lvl w:ilvl="0" w:tplc="C8866280">
      <w:start w:val="1"/>
      <w:numFmt w:val="bullet"/>
      <w:lvlText w:val=""/>
      <w:lvlJc w:val="left"/>
      <w:pPr>
        <w:ind w:left="720" w:hanging="360"/>
      </w:pPr>
      <w:rPr>
        <w:rFonts w:ascii="Symbol" w:hAnsi="Symbol" w:hint="default"/>
        <w:color w:val="F3716C"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B0ECA"/>
    <w:multiLevelType w:val="multilevel"/>
    <w:tmpl w:val="3C867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BA55E4"/>
    <w:multiLevelType w:val="multilevel"/>
    <w:tmpl w:val="B0485CA0"/>
    <w:lvl w:ilvl="0">
      <w:start w:val="1"/>
      <w:numFmt w:val="bullet"/>
      <w:lvlText w:val=""/>
      <w:lvlJc w:val="left"/>
      <w:pPr>
        <w:ind w:left="720" w:hanging="360"/>
      </w:pPr>
      <w:rPr>
        <w:rFonts w:ascii="Symbol" w:hAnsi="Symbol" w:hint="default"/>
        <w:color w:val="F3716C" w:themeColor="accent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631A28"/>
    <w:multiLevelType w:val="multilevel"/>
    <w:tmpl w:val="39E21F1E"/>
    <w:lvl w:ilvl="0">
      <w:start w:val="1"/>
      <w:numFmt w:val="bullet"/>
      <w:lvlText w:val=""/>
      <w:lvlJc w:val="left"/>
      <w:pPr>
        <w:ind w:left="720" w:hanging="360"/>
      </w:pPr>
      <w:rPr>
        <w:rFonts w:ascii="Symbol" w:hAnsi="Symbol" w:hint="default"/>
        <w:color w:val="4CAA8A" w:themeColor="accent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A84FCE"/>
    <w:multiLevelType w:val="hybridMultilevel"/>
    <w:tmpl w:val="BF605992"/>
    <w:lvl w:ilvl="0" w:tplc="C37E51AE">
      <w:start w:val="1"/>
      <w:numFmt w:val="bullet"/>
      <w:lvlText w:val=""/>
      <w:lvlJc w:val="left"/>
      <w:pPr>
        <w:ind w:left="720" w:hanging="360"/>
      </w:pPr>
      <w:rPr>
        <w:rFonts w:ascii="Symbol" w:hAnsi="Symbol" w:hint="default"/>
        <w:color w:val="CFDEF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EA3642"/>
    <w:multiLevelType w:val="multilevel"/>
    <w:tmpl w:val="A18642D6"/>
    <w:lvl w:ilvl="0">
      <w:start w:val="1"/>
      <w:numFmt w:val="bullet"/>
      <w:lvlText w:val="●"/>
      <w:lvlJc w:val="left"/>
      <w:pPr>
        <w:ind w:left="425" w:hanging="360"/>
      </w:pPr>
      <w:rPr>
        <w:u w:val="none"/>
      </w:rPr>
    </w:lvl>
    <w:lvl w:ilvl="1">
      <w:start w:val="1"/>
      <w:numFmt w:val="bullet"/>
      <w:lvlText w:val="○"/>
      <w:lvlJc w:val="left"/>
      <w:pPr>
        <w:ind w:left="850" w:hanging="359"/>
      </w:pPr>
      <w:rPr>
        <w:color w:val="434343"/>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43414A8"/>
    <w:multiLevelType w:val="multilevel"/>
    <w:tmpl w:val="28769656"/>
    <w:lvl w:ilvl="0">
      <w:start w:val="1"/>
      <w:numFmt w:val="bullet"/>
      <w:lvlText w:val=""/>
      <w:lvlJc w:val="left"/>
      <w:pPr>
        <w:ind w:left="720" w:hanging="360"/>
      </w:pPr>
      <w:rPr>
        <w:rFonts w:ascii="Symbol" w:hAnsi="Symbol" w:hint="default"/>
        <w:color w:val="4CAA8A"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7F2853"/>
    <w:multiLevelType w:val="hybridMultilevel"/>
    <w:tmpl w:val="42E487B2"/>
    <w:lvl w:ilvl="0" w:tplc="86109FA6">
      <w:start w:val="1"/>
      <w:numFmt w:val="bullet"/>
      <w:lvlText w:val=""/>
      <w:lvlJc w:val="left"/>
      <w:pPr>
        <w:ind w:left="720" w:hanging="360"/>
      </w:pPr>
      <w:rPr>
        <w:rFonts w:ascii="Symbol" w:hAnsi="Symbol" w:hint="default"/>
        <w:color w:val="4CAA8A"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F3F1F"/>
    <w:multiLevelType w:val="multilevel"/>
    <w:tmpl w:val="721ADF2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DD05C6"/>
    <w:multiLevelType w:val="hybridMultilevel"/>
    <w:tmpl w:val="6D9C6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A57057"/>
    <w:multiLevelType w:val="hybridMultilevel"/>
    <w:tmpl w:val="AA5C0794"/>
    <w:lvl w:ilvl="0" w:tplc="354CF9A8">
      <w:start w:val="1"/>
      <w:numFmt w:val="decimal"/>
      <w:lvlText w:val="%1."/>
      <w:lvlJc w:val="left"/>
      <w:pPr>
        <w:ind w:left="360" w:hanging="360"/>
      </w:pPr>
      <w:rPr>
        <w:rFonts w:hint="default"/>
        <w:lang w:val="en-G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F13FCE"/>
    <w:multiLevelType w:val="multilevel"/>
    <w:tmpl w:val="1AC68566"/>
    <w:lvl w:ilvl="0">
      <w:start w:val="1"/>
      <w:numFmt w:val="bullet"/>
      <w:lvlText w:val=""/>
      <w:lvlJc w:val="left"/>
      <w:pPr>
        <w:ind w:left="720" w:hanging="360"/>
      </w:pPr>
      <w:rPr>
        <w:rFonts w:ascii="Symbol" w:hAnsi="Symbol" w:hint="default"/>
        <w:color w:val="F3716C" w:themeColor="accent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772F45"/>
    <w:multiLevelType w:val="multilevel"/>
    <w:tmpl w:val="3A6CA7BC"/>
    <w:lvl w:ilvl="0">
      <w:start w:val="1"/>
      <w:numFmt w:val="bullet"/>
      <w:lvlText w:val=""/>
      <w:lvlJc w:val="left"/>
      <w:pPr>
        <w:ind w:left="720" w:hanging="360"/>
      </w:pPr>
      <w:rPr>
        <w:rFonts w:ascii="Symbol" w:hAnsi="Symbol" w:hint="default"/>
        <w:color w:val="F3716C" w:themeColor="accent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ED7215"/>
    <w:multiLevelType w:val="multilevel"/>
    <w:tmpl w:val="A0765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E055DF"/>
    <w:multiLevelType w:val="hybridMultilevel"/>
    <w:tmpl w:val="2B780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C2059"/>
    <w:multiLevelType w:val="hybridMultilevel"/>
    <w:tmpl w:val="73889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2248F1"/>
    <w:multiLevelType w:val="hybridMultilevel"/>
    <w:tmpl w:val="AE14A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3E3098"/>
    <w:multiLevelType w:val="multilevel"/>
    <w:tmpl w:val="037E3174"/>
    <w:lvl w:ilvl="0">
      <w:start w:val="1"/>
      <w:numFmt w:val="bullet"/>
      <w:lvlText w:val="●"/>
      <w:lvlJc w:val="left"/>
      <w:pPr>
        <w:ind w:left="720" w:hanging="360"/>
      </w:pPr>
      <w:rPr>
        <w:rFonts w:ascii="Noto Sans Symbols" w:eastAsia="Noto Sans Symbols" w:hAnsi="Noto Sans Symbols" w:cs="Noto Sans Symbols"/>
        <w:color w:val="2496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D716672"/>
    <w:multiLevelType w:val="hybridMultilevel"/>
    <w:tmpl w:val="0358BECA"/>
    <w:lvl w:ilvl="0" w:tplc="C8866280">
      <w:start w:val="1"/>
      <w:numFmt w:val="bullet"/>
      <w:lvlText w:val=""/>
      <w:lvlJc w:val="left"/>
      <w:pPr>
        <w:ind w:left="720" w:hanging="360"/>
      </w:pPr>
      <w:rPr>
        <w:rFonts w:ascii="Symbol" w:hAnsi="Symbol" w:hint="default"/>
        <w:color w:val="F3716C"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8579A5"/>
    <w:multiLevelType w:val="hybridMultilevel"/>
    <w:tmpl w:val="F9CC8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874E28"/>
    <w:multiLevelType w:val="hybridMultilevel"/>
    <w:tmpl w:val="CDC0F8EC"/>
    <w:lvl w:ilvl="0" w:tplc="97C8704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41923292"/>
    <w:multiLevelType w:val="hybridMultilevel"/>
    <w:tmpl w:val="02D644AE"/>
    <w:lvl w:ilvl="0" w:tplc="C8866280">
      <w:start w:val="1"/>
      <w:numFmt w:val="bullet"/>
      <w:lvlText w:val=""/>
      <w:lvlJc w:val="left"/>
      <w:pPr>
        <w:ind w:left="405" w:hanging="360"/>
      </w:pPr>
      <w:rPr>
        <w:rFonts w:ascii="Symbol" w:hAnsi="Symbol" w:hint="default"/>
        <w:color w:val="F3716C" w:themeColor="accent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15:restartNumberingAfterBreak="0">
    <w:nsid w:val="42447C24"/>
    <w:multiLevelType w:val="multilevel"/>
    <w:tmpl w:val="CC0EBA9E"/>
    <w:lvl w:ilvl="0">
      <w:start w:val="1"/>
      <w:numFmt w:val="bullet"/>
      <w:lvlText w:val=""/>
      <w:lvlJc w:val="left"/>
      <w:pPr>
        <w:ind w:left="720" w:hanging="360"/>
      </w:pPr>
      <w:rPr>
        <w:rFonts w:ascii="Symbol" w:hAnsi="Symbol" w:hint="default"/>
        <w:color w:val="F3716C" w:themeColor="accent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5F6FB8"/>
    <w:multiLevelType w:val="hybridMultilevel"/>
    <w:tmpl w:val="AE488C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CA7F27"/>
    <w:multiLevelType w:val="multilevel"/>
    <w:tmpl w:val="B952ED1A"/>
    <w:lvl w:ilvl="0">
      <w:start w:val="1"/>
      <w:numFmt w:val="bullet"/>
      <w:lvlText w:val=""/>
      <w:lvlJc w:val="left"/>
      <w:pPr>
        <w:ind w:left="720" w:hanging="360"/>
      </w:pPr>
      <w:rPr>
        <w:rFonts w:ascii="Symbol" w:hAnsi="Symbol" w:hint="default"/>
        <w:color w:val="4CAA8A"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D443E1"/>
    <w:multiLevelType w:val="hybridMultilevel"/>
    <w:tmpl w:val="F064CF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D94979"/>
    <w:multiLevelType w:val="multilevel"/>
    <w:tmpl w:val="CD769E6E"/>
    <w:lvl w:ilvl="0">
      <w:start w:val="1"/>
      <w:numFmt w:val="bullet"/>
      <w:lvlText w:val="●"/>
      <w:lvlJc w:val="left"/>
      <w:pPr>
        <w:ind w:left="720" w:hanging="360"/>
      </w:pPr>
      <w:rPr>
        <w:rFonts w:ascii="Noto Sans Symbols" w:eastAsia="Noto Sans Symbols" w:hAnsi="Noto Sans Symbols" w:cs="Noto Sans Symbols"/>
        <w:color w:val="2496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47671E6"/>
    <w:multiLevelType w:val="hybridMultilevel"/>
    <w:tmpl w:val="9D46FE0A"/>
    <w:lvl w:ilvl="0" w:tplc="C37E51AE">
      <w:start w:val="1"/>
      <w:numFmt w:val="bullet"/>
      <w:lvlText w:val=""/>
      <w:lvlJc w:val="left"/>
      <w:pPr>
        <w:ind w:left="720" w:hanging="360"/>
      </w:pPr>
      <w:rPr>
        <w:rFonts w:ascii="Symbol" w:hAnsi="Symbol" w:hint="default"/>
        <w:color w:val="CFDEF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B26528"/>
    <w:multiLevelType w:val="hybridMultilevel"/>
    <w:tmpl w:val="1F6CC62C"/>
    <w:lvl w:ilvl="0" w:tplc="C37E51AE">
      <w:start w:val="1"/>
      <w:numFmt w:val="bullet"/>
      <w:lvlText w:val=""/>
      <w:lvlJc w:val="left"/>
      <w:pPr>
        <w:ind w:left="765" w:hanging="360"/>
      </w:pPr>
      <w:rPr>
        <w:rFonts w:ascii="Symbol" w:hAnsi="Symbol" w:hint="default"/>
        <w:color w:val="CFDEF2" w:themeColor="accent2"/>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5C4B7829"/>
    <w:multiLevelType w:val="hybridMultilevel"/>
    <w:tmpl w:val="86C26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567EBA"/>
    <w:multiLevelType w:val="multilevel"/>
    <w:tmpl w:val="DF88E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6C5C50"/>
    <w:multiLevelType w:val="hybridMultilevel"/>
    <w:tmpl w:val="69485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217680"/>
    <w:multiLevelType w:val="hybridMultilevel"/>
    <w:tmpl w:val="B144F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8E30FA9"/>
    <w:multiLevelType w:val="hybridMultilevel"/>
    <w:tmpl w:val="0D8877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A627A66"/>
    <w:multiLevelType w:val="hybridMultilevel"/>
    <w:tmpl w:val="BA0A92FA"/>
    <w:lvl w:ilvl="0" w:tplc="86109FA6">
      <w:start w:val="1"/>
      <w:numFmt w:val="bullet"/>
      <w:lvlText w:val=""/>
      <w:lvlJc w:val="left"/>
      <w:pPr>
        <w:ind w:left="1440" w:hanging="360"/>
      </w:pPr>
      <w:rPr>
        <w:rFonts w:ascii="Symbol" w:hAnsi="Symbol" w:hint="default"/>
        <w:color w:val="4CAA8A" w:themeColor="accent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C9A1A2A"/>
    <w:multiLevelType w:val="hybridMultilevel"/>
    <w:tmpl w:val="CC48A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F002F5B"/>
    <w:multiLevelType w:val="multilevel"/>
    <w:tmpl w:val="06C86920"/>
    <w:lvl w:ilvl="0">
      <w:start w:val="1"/>
      <w:numFmt w:val="bullet"/>
      <w:lvlText w:val="●"/>
      <w:lvlJc w:val="left"/>
      <w:pPr>
        <w:ind w:left="720" w:hanging="360"/>
      </w:pPr>
      <w:rPr>
        <w:color w:val="F3716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401E30"/>
    <w:multiLevelType w:val="multilevel"/>
    <w:tmpl w:val="8AC05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DB67581"/>
    <w:multiLevelType w:val="hybridMultilevel"/>
    <w:tmpl w:val="65FE235A"/>
    <w:lvl w:ilvl="0" w:tplc="C8866280">
      <w:start w:val="1"/>
      <w:numFmt w:val="bullet"/>
      <w:lvlText w:val=""/>
      <w:lvlJc w:val="left"/>
      <w:pPr>
        <w:ind w:left="720" w:hanging="360"/>
      </w:pPr>
      <w:rPr>
        <w:rFonts w:ascii="Symbol" w:hAnsi="Symbol" w:hint="default"/>
        <w:color w:val="F3716C"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F55EC5"/>
    <w:multiLevelType w:val="hybridMultilevel"/>
    <w:tmpl w:val="FE04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11"/>
  </w:num>
  <w:num w:numId="4">
    <w:abstractNumId w:val="1"/>
  </w:num>
  <w:num w:numId="5">
    <w:abstractNumId w:val="21"/>
  </w:num>
  <w:num w:numId="6">
    <w:abstractNumId w:val="34"/>
  </w:num>
  <w:num w:numId="7">
    <w:abstractNumId w:val="22"/>
  </w:num>
  <w:num w:numId="8">
    <w:abstractNumId w:val="5"/>
  </w:num>
  <w:num w:numId="9">
    <w:abstractNumId w:val="36"/>
  </w:num>
  <w:num w:numId="10">
    <w:abstractNumId w:val="14"/>
  </w:num>
  <w:num w:numId="11">
    <w:abstractNumId w:val="33"/>
  </w:num>
  <w:num w:numId="12">
    <w:abstractNumId w:val="30"/>
  </w:num>
  <w:num w:numId="13">
    <w:abstractNumId w:val="32"/>
  </w:num>
  <w:num w:numId="14">
    <w:abstractNumId w:val="45"/>
  </w:num>
  <w:num w:numId="15">
    <w:abstractNumId w:val="16"/>
  </w:num>
  <w:num w:numId="16">
    <w:abstractNumId w:val="41"/>
  </w:num>
  <w:num w:numId="17">
    <w:abstractNumId w:val="12"/>
  </w:num>
  <w:num w:numId="18">
    <w:abstractNumId w:val="15"/>
  </w:num>
  <w:num w:numId="19">
    <w:abstractNumId w:val="27"/>
  </w:num>
  <w:num w:numId="20">
    <w:abstractNumId w:val="44"/>
  </w:num>
  <w:num w:numId="21">
    <w:abstractNumId w:val="20"/>
  </w:num>
  <w:num w:numId="22">
    <w:abstractNumId w:val="2"/>
  </w:num>
  <w:num w:numId="23">
    <w:abstractNumId w:val="3"/>
  </w:num>
  <w:num w:numId="24">
    <w:abstractNumId w:val="29"/>
  </w:num>
  <w:num w:numId="25">
    <w:abstractNumId w:val="8"/>
  </w:num>
  <w:num w:numId="26">
    <w:abstractNumId w:val="37"/>
  </w:num>
  <w:num w:numId="27">
    <w:abstractNumId w:val="43"/>
  </w:num>
  <w:num w:numId="28">
    <w:abstractNumId w:val="39"/>
  </w:num>
  <w:num w:numId="29">
    <w:abstractNumId w:val="42"/>
  </w:num>
  <w:num w:numId="30">
    <w:abstractNumId w:val="38"/>
  </w:num>
  <w:num w:numId="31">
    <w:abstractNumId w:val="4"/>
  </w:num>
  <w:num w:numId="32">
    <w:abstractNumId w:val="40"/>
  </w:num>
  <w:num w:numId="33">
    <w:abstractNumId w:val="17"/>
  </w:num>
  <w:num w:numId="34">
    <w:abstractNumId w:val="46"/>
  </w:num>
  <w:num w:numId="35">
    <w:abstractNumId w:val="24"/>
  </w:num>
  <w:num w:numId="36">
    <w:abstractNumId w:val="23"/>
  </w:num>
  <w:num w:numId="37">
    <w:abstractNumId w:val="26"/>
  </w:num>
  <w:num w:numId="38">
    <w:abstractNumId w:val="0"/>
  </w:num>
  <w:num w:numId="39">
    <w:abstractNumId w:val="28"/>
  </w:num>
  <w:num w:numId="40">
    <w:abstractNumId w:val="25"/>
  </w:num>
  <w:num w:numId="41">
    <w:abstractNumId w:val="19"/>
  </w:num>
  <w:num w:numId="42">
    <w:abstractNumId w:val="13"/>
  </w:num>
  <w:num w:numId="43">
    <w:abstractNumId w:val="7"/>
  </w:num>
  <w:num w:numId="44">
    <w:abstractNumId w:val="18"/>
  </w:num>
  <w:num w:numId="45">
    <w:abstractNumId w:val="31"/>
  </w:num>
  <w:num w:numId="46">
    <w:abstractNumId w:val="6"/>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A7E"/>
    <w:rsid w:val="00004DB4"/>
    <w:rsid w:val="000109F1"/>
    <w:rsid w:val="0001123E"/>
    <w:rsid w:val="00011877"/>
    <w:rsid w:val="00015225"/>
    <w:rsid w:val="0001683B"/>
    <w:rsid w:val="00023D58"/>
    <w:rsid w:val="00033362"/>
    <w:rsid w:val="00044536"/>
    <w:rsid w:val="000505BE"/>
    <w:rsid w:val="00054046"/>
    <w:rsid w:val="00055BEA"/>
    <w:rsid w:val="00057118"/>
    <w:rsid w:val="00057A52"/>
    <w:rsid w:val="0006426A"/>
    <w:rsid w:val="000665B3"/>
    <w:rsid w:val="00074823"/>
    <w:rsid w:val="000770B1"/>
    <w:rsid w:val="0008097B"/>
    <w:rsid w:val="00084595"/>
    <w:rsid w:val="00085592"/>
    <w:rsid w:val="00087BEF"/>
    <w:rsid w:val="00090F79"/>
    <w:rsid w:val="000928C9"/>
    <w:rsid w:val="00094D54"/>
    <w:rsid w:val="000953B8"/>
    <w:rsid w:val="00095FD7"/>
    <w:rsid w:val="00097815"/>
    <w:rsid w:val="000A0D30"/>
    <w:rsid w:val="000A4DA8"/>
    <w:rsid w:val="000A4FD6"/>
    <w:rsid w:val="000A5A4A"/>
    <w:rsid w:val="000A6699"/>
    <w:rsid w:val="000B2201"/>
    <w:rsid w:val="000B28EF"/>
    <w:rsid w:val="000F3586"/>
    <w:rsid w:val="000F4C66"/>
    <w:rsid w:val="000F571B"/>
    <w:rsid w:val="00103AC4"/>
    <w:rsid w:val="00103FA7"/>
    <w:rsid w:val="00112916"/>
    <w:rsid w:val="001364DF"/>
    <w:rsid w:val="00137E64"/>
    <w:rsid w:val="00141878"/>
    <w:rsid w:val="00143A2E"/>
    <w:rsid w:val="001473AD"/>
    <w:rsid w:val="00151D13"/>
    <w:rsid w:val="00154C75"/>
    <w:rsid w:val="00170C59"/>
    <w:rsid w:val="00172619"/>
    <w:rsid w:val="00183E9E"/>
    <w:rsid w:val="00194B68"/>
    <w:rsid w:val="001B2F34"/>
    <w:rsid w:val="001B52EF"/>
    <w:rsid w:val="001C27F7"/>
    <w:rsid w:val="001C2BFA"/>
    <w:rsid w:val="001C3BCB"/>
    <w:rsid w:val="001E2168"/>
    <w:rsid w:val="001F707B"/>
    <w:rsid w:val="001F7811"/>
    <w:rsid w:val="00201B1D"/>
    <w:rsid w:val="00217C32"/>
    <w:rsid w:val="00243CD5"/>
    <w:rsid w:val="002447EA"/>
    <w:rsid w:val="00271A3C"/>
    <w:rsid w:val="002748D5"/>
    <w:rsid w:val="00275852"/>
    <w:rsid w:val="00277AE3"/>
    <w:rsid w:val="00284EDF"/>
    <w:rsid w:val="002868A2"/>
    <w:rsid w:val="00291CE2"/>
    <w:rsid w:val="002A0A0E"/>
    <w:rsid w:val="002A14B8"/>
    <w:rsid w:val="002A2D71"/>
    <w:rsid w:val="002A6E1F"/>
    <w:rsid w:val="002B17C8"/>
    <w:rsid w:val="002B1882"/>
    <w:rsid w:val="002B1F9C"/>
    <w:rsid w:val="002B38AE"/>
    <w:rsid w:val="002B5FDE"/>
    <w:rsid w:val="002C2C78"/>
    <w:rsid w:val="002C3A50"/>
    <w:rsid w:val="002C40B3"/>
    <w:rsid w:val="002C4E33"/>
    <w:rsid w:val="002C5B0A"/>
    <w:rsid w:val="002D1570"/>
    <w:rsid w:val="002D3805"/>
    <w:rsid w:val="002D5C0F"/>
    <w:rsid w:val="002D7F27"/>
    <w:rsid w:val="002E2B1D"/>
    <w:rsid w:val="002E6028"/>
    <w:rsid w:val="002E7711"/>
    <w:rsid w:val="002F72C8"/>
    <w:rsid w:val="002F7496"/>
    <w:rsid w:val="003061EB"/>
    <w:rsid w:val="00310FB3"/>
    <w:rsid w:val="00311555"/>
    <w:rsid w:val="00315EF4"/>
    <w:rsid w:val="0031729A"/>
    <w:rsid w:val="00332C4C"/>
    <w:rsid w:val="0034037B"/>
    <w:rsid w:val="00342CB4"/>
    <w:rsid w:val="00344293"/>
    <w:rsid w:val="003542D2"/>
    <w:rsid w:val="00356127"/>
    <w:rsid w:val="00360716"/>
    <w:rsid w:val="00361FE1"/>
    <w:rsid w:val="0036697D"/>
    <w:rsid w:val="00367B0A"/>
    <w:rsid w:val="00382694"/>
    <w:rsid w:val="00393A78"/>
    <w:rsid w:val="003A4E3D"/>
    <w:rsid w:val="003B7C1E"/>
    <w:rsid w:val="003C0DEF"/>
    <w:rsid w:val="003C3A02"/>
    <w:rsid w:val="003C480A"/>
    <w:rsid w:val="003D5FBE"/>
    <w:rsid w:val="003D78C2"/>
    <w:rsid w:val="003D7E46"/>
    <w:rsid w:val="003F086D"/>
    <w:rsid w:val="0040691E"/>
    <w:rsid w:val="00411D42"/>
    <w:rsid w:val="0041376D"/>
    <w:rsid w:val="0042058B"/>
    <w:rsid w:val="004213F7"/>
    <w:rsid w:val="00421BA4"/>
    <w:rsid w:val="00422475"/>
    <w:rsid w:val="00422A99"/>
    <w:rsid w:val="00422C56"/>
    <w:rsid w:val="004311CA"/>
    <w:rsid w:val="004401EA"/>
    <w:rsid w:val="00445A41"/>
    <w:rsid w:val="004466E4"/>
    <w:rsid w:val="0045439A"/>
    <w:rsid w:val="00455A3C"/>
    <w:rsid w:val="004606F8"/>
    <w:rsid w:val="0046536D"/>
    <w:rsid w:val="0047646E"/>
    <w:rsid w:val="00476E6F"/>
    <w:rsid w:val="0048277E"/>
    <w:rsid w:val="004929EE"/>
    <w:rsid w:val="00492DD7"/>
    <w:rsid w:val="00495ABC"/>
    <w:rsid w:val="004A7FC1"/>
    <w:rsid w:val="004B2EF5"/>
    <w:rsid w:val="004B750F"/>
    <w:rsid w:val="004B7C03"/>
    <w:rsid w:val="004C396C"/>
    <w:rsid w:val="004C5C3D"/>
    <w:rsid w:val="004C63D3"/>
    <w:rsid w:val="004C75A6"/>
    <w:rsid w:val="004C7F8F"/>
    <w:rsid w:val="004D7A08"/>
    <w:rsid w:val="004E4F60"/>
    <w:rsid w:val="004F3E43"/>
    <w:rsid w:val="004F66A6"/>
    <w:rsid w:val="0050072A"/>
    <w:rsid w:val="0050223C"/>
    <w:rsid w:val="00510C63"/>
    <w:rsid w:val="005129CC"/>
    <w:rsid w:val="00514378"/>
    <w:rsid w:val="00516CAD"/>
    <w:rsid w:val="00516D91"/>
    <w:rsid w:val="00540618"/>
    <w:rsid w:val="00560FD4"/>
    <w:rsid w:val="00562CD3"/>
    <w:rsid w:val="0057328A"/>
    <w:rsid w:val="005935E6"/>
    <w:rsid w:val="005A0506"/>
    <w:rsid w:val="005A3023"/>
    <w:rsid w:val="005A3A7E"/>
    <w:rsid w:val="005A4ED0"/>
    <w:rsid w:val="005A7BE1"/>
    <w:rsid w:val="005B0F1A"/>
    <w:rsid w:val="005C3C3B"/>
    <w:rsid w:val="005D1B6E"/>
    <w:rsid w:val="005D2932"/>
    <w:rsid w:val="005D51BA"/>
    <w:rsid w:val="005D7D56"/>
    <w:rsid w:val="005E256B"/>
    <w:rsid w:val="005E2DC2"/>
    <w:rsid w:val="005E6A75"/>
    <w:rsid w:val="006017B9"/>
    <w:rsid w:val="0060522C"/>
    <w:rsid w:val="00605449"/>
    <w:rsid w:val="00616856"/>
    <w:rsid w:val="00616F1C"/>
    <w:rsid w:val="006208C9"/>
    <w:rsid w:val="0062481E"/>
    <w:rsid w:val="0063276D"/>
    <w:rsid w:val="00634B3C"/>
    <w:rsid w:val="00643EE8"/>
    <w:rsid w:val="00651E1C"/>
    <w:rsid w:val="00656008"/>
    <w:rsid w:val="006574BA"/>
    <w:rsid w:val="0066036B"/>
    <w:rsid w:val="006607D4"/>
    <w:rsid w:val="00662F45"/>
    <w:rsid w:val="006663F5"/>
    <w:rsid w:val="00667DF0"/>
    <w:rsid w:val="0067550F"/>
    <w:rsid w:val="00684909"/>
    <w:rsid w:val="00685167"/>
    <w:rsid w:val="00685C86"/>
    <w:rsid w:val="00692E41"/>
    <w:rsid w:val="00693C0B"/>
    <w:rsid w:val="006A0910"/>
    <w:rsid w:val="006A2AE1"/>
    <w:rsid w:val="006A401A"/>
    <w:rsid w:val="006A61F6"/>
    <w:rsid w:val="006A6753"/>
    <w:rsid w:val="006B3F03"/>
    <w:rsid w:val="006C3E61"/>
    <w:rsid w:val="006D1E98"/>
    <w:rsid w:val="006D7816"/>
    <w:rsid w:val="006E71D2"/>
    <w:rsid w:val="006F02BC"/>
    <w:rsid w:val="006F33F7"/>
    <w:rsid w:val="006F6106"/>
    <w:rsid w:val="006F72B4"/>
    <w:rsid w:val="00704339"/>
    <w:rsid w:val="007129FD"/>
    <w:rsid w:val="00713016"/>
    <w:rsid w:val="00717CAC"/>
    <w:rsid w:val="00724DB7"/>
    <w:rsid w:val="007279FF"/>
    <w:rsid w:val="0073118E"/>
    <w:rsid w:val="007451CA"/>
    <w:rsid w:val="007479DB"/>
    <w:rsid w:val="00751F0D"/>
    <w:rsid w:val="007608DE"/>
    <w:rsid w:val="00761FBA"/>
    <w:rsid w:val="00762FA3"/>
    <w:rsid w:val="00765404"/>
    <w:rsid w:val="00765C49"/>
    <w:rsid w:val="00770DD6"/>
    <w:rsid w:val="0077448D"/>
    <w:rsid w:val="007801C0"/>
    <w:rsid w:val="007848EF"/>
    <w:rsid w:val="00794189"/>
    <w:rsid w:val="0079518F"/>
    <w:rsid w:val="007A0915"/>
    <w:rsid w:val="007A425E"/>
    <w:rsid w:val="007A4319"/>
    <w:rsid w:val="007A47E8"/>
    <w:rsid w:val="007A680C"/>
    <w:rsid w:val="007B4545"/>
    <w:rsid w:val="007B651D"/>
    <w:rsid w:val="007B6C7F"/>
    <w:rsid w:val="007B7064"/>
    <w:rsid w:val="007C0DC4"/>
    <w:rsid w:val="007C7263"/>
    <w:rsid w:val="007C7DC0"/>
    <w:rsid w:val="007D15E9"/>
    <w:rsid w:val="007D25CC"/>
    <w:rsid w:val="007D5ABD"/>
    <w:rsid w:val="007E07A6"/>
    <w:rsid w:val="007E1A20"/>
    <w:rsid w:val="007E7E11"/>
    <w:rsid w:val="007F6237"/>
    <w:rsid w:val="00800A21"/>
    <w:rsid w:val="008019DE"/>
    <w:rsid w:val="00805546"/>
    <w:rsid w:val="00806369"/>
    <w:rsid w:val="00811650"/>
    <w:rsid w:val="00812F3D"/>
    <w:rsid w:val="00820200"/>
    <w:rsid w:val="008209EE"/>
    <w:rsid w:val="00821F59"/>
    <w:rsid w:val="0082644F"/>
    <w:rsid w:val="00835390"/>
    <w:rsid w:val="00843354"/>
    <w:rsid w:val="00853099"/>
    <w:rsid w:val="008561CC"/>
    <w:rsid w:val="008725A5"/>
    <w:rsid w:val="008759E9"/>
    <w:rsid w:val="008773E9"/>
    <w:rsid w:val="008814C1"/>
    <w:rsid w:val="00881666"/>
    <w:rsid w:val="00883937"/>
    <w:rsid w:val="00884898"/>
    <w:rsid w:val="00887766"/>
    <w:rsid w:val="00892BEE"/>
    <w:rsid w:val="00894FD9"/>
    <w:rsid w:val="00896DB8"/>
    <w:rsid w:val="008A06D5"/>
    <w:rsid w:val="008A1D80"/>
    <w:rsid w:val="008A252F"/>
    <w:rsid w:val="008A6F79"/>
    <w:rsid w:val="008B2CA8"/>
    <w:rsid w:val="008B54EC"/>
    <w:rsid w:val="008C3A7A"/>
    <w:rsid w:val="008C6D9E"/>
    <w:rsid w:val="008C7C56"/>
    <w:rsid w:val="008D2DC4"/>
    <w:rsid w:val="008E6AFA"/>
    <w:rsid w:val="008E7D9C"/>
    <w:rsid w:val="008F0959"/>
    <w:rsid w:val="008F4B08"/>
    <w:rsid w:val="008F611E"/>
    <w:rsid w:val="008F784C"/>
    <w:rsid w:val="00902FA5"/>
    <w:rsid w:val="009030AF"/>
    <w:rsid w:val="0090774D"/>
    <w:rsid w:val="009108EB"/>
    <w:rsid w:val="009171BA"/>
    <w:rsid w:val="00924679"/>
    <w:rsid w:val="009267BB"/>
    <w:rsid w:val="00931CF4"/>
    <w:rsid w:val="00934419"/>
    <w:rsid w:val="00937F0F"/>
    <w:rsid w:val="00943937"/>
    <w:rsid w:val="009445F8"/>
    <w:rsid w:val="009543A8"/>
    <w:rsid w:val="009560C2"/>
    <w:rsid w:val="00967D6D"/>
    <w:rsid w:val="00970CCB"/>
    <w:rsid w:val="009740D5"/>
    <w:rsid w:val="00976F7F"/>
    <w:rsid w:val="00985914"/>
    <w:rsid w:val="0098736C"/>
    <w:rsid w:val="00987734"/>
    <w:rsid w:val="00990000"/>
    <w:rsid w:val="00997944"/>
    <w:rsid w:val="009A2E9A"/>
    <w:rsid w:val="009A483C"/>
    <w:rsid w:val="009A6A1C"/>
    <w:rsid w:val="009B0F32"/>
    <w:rsid w:val="009B28DE"/>
    <w:rsid w:val="009B5BC0"/>
    <w:rsid w:val="009B62F0"/>
    <w:rsid w:val="009C5478"/>
    <w:rsid w:val="009C72E9"/>
    <w:rsid w:val="009C776C"/>
    <w:rsid w:val="009D1C61"/>
    <w:rsid w:val="009D572F"/>
    <w:rsid w:val="009D60C1"/>
    <w:rsid w:val="009E2250"/>
    <w:rsid w:val="009E33AC"/>
    <w:rsid w:val="009E5507"/>
    <w:rsid w:val="009E6C13"/>
    <w:rsid w:val="009E79F8"/>
    <w:rsid w:val="00A23FED"/>
    <w:rsid w:val="00A46D46"/>
    <w:rsid w:val="00A472AF"/>
    <w:rsid w:val="00A4776F"/>
    <w:rsid w:val="00A51FBB"/>
    <w:rsid w:val="00A5206C"/>
    <w:rsid w:val="00A55F06"/>
    <w:rsid w:val="00A61CB7"/>
    <w:rsid w:val="00A634AF"/>
    <w:rsid w:val="00A63A50"/>
    <w:rsid w:val="00A6435A"/>
    <w:rsid w:val="00A703E1"/>
    <w:rsid w:val="00A704CD"/>
    <w:rsid w:val="00A74D24"/>
    <w:rsid w:val="00A76BE6"/>
    <w:rsid w:val="00A863DC"/>
    <w:rsid w:val="00A867DF"/>
    <w:rsid w:val="00AA1B48"/>
    <w:rsid w:val="00AA4A53"/>
    <w:rsid w:val="00AA5443"/>
    <w:rsid w:val="00AE13F6"/>
    <w:rsid w:val="00AE589D"/>
    <w:rsid w:val="00AE63AF"/>
    <w:rsid w:val="00AE7EB2"/>
    <w:rsid w:val="00AF011C"/>
    <w:rsid w:val="00AF65E2"/>
    <w:rsid w:val="00B00824"/>
    <w:rsid w:val="00B10445"/>
    <w:rsid w:val="00B21A85"/>
    <w:rsid w:val="00B23822"/>
    <w:rsid w:val="00B271F0"/>
    <w:rsid w:val="00B436AE"/>
    <w:rsid w:val="00B55469"/>
    <w:rsid w:val="00B61621"/>
    <w:rsid w:val="00B61A50"/>
    <w:rsid w:val="00B61F35"/>
    <w:rsid w:val="00B80872"/>
    <w:rsid w:val="00B9274A"/>
    <w:rsid w:val="00BA5A69"/>
    <w:rsid w:val="00BC0625"/>
    <w:rsid w:val="00BC27A0"/>
    <w:rsid w:val="00BC3A84"/>
    <w:rsid w:val="00BC3BA2"/>
    <w:rsid w:val="00BC44EE"/>
    <w:rsid w:val="00BD4601"/>
    <w:rsid w:val="00BE161B"/>
    <w:rsid w:val="00BF205A"/>
    <w:rsid w:val="00BF5E5D"/>
    <w:rsid w:val="00C01099"/>
    <w:rsid w:val="00C01C12"/>
    <w:rsid w:val="00C04E70"/>
    <w:rsid w:val="00C235F5"/>
    <w:rsid w:val="00C25850"/>
    <w:rsid w:val="00C3073D"/>
    <w:rsid w:val="00C313E6"/>
    <w:rsid w:val="00C51E11"/>
    <w:rsid w:val="00C51F15"/>
    <w:rsid w:val="00C52ABF"/>
    <w:rsid w:val="00C544A0"/>
    <w:rsid w:val="00C609C6"/>
    <w:rsid w:val="00C64BAD"/>
    <w:rsid w:val="00C74FA1"/>
    <w:rsid w:val="00C75CB2"/>
    <w:rsid w:val="00C8056C"/>
    <w:rsid w:val="00C86E3F"/>
    <w:rsid w:val="00C930A2"/>
    <w:rsid w:val="00CA0C01"/>
    <w:rsid w:val="00CB5B09"/>
    <w:rsid w:val="00CB5C96"/>
    <w:rsid w:val="00CD0AC7"/>
    <w:rsid w:val="00CD1129"/>
    <w:rsid w:val="00CD46D2"/>
    <w:rsid w:val="00CD72AE"/>
    <w:rsid w:val="00CE3CE1"/>
    <w:rsid w:val="00CE4577"/>
    <w:rsid w:val="00CE6A05"/>
    <w:rsid w:val="00CE7EC2"/>
    <w:rsid w:val="00CF6326"/>
    <w:rsid w:val="00D04040"/>
    <w:rsid w:val="00D20E27"/>
    <w:rsid w:val="00D3670A"/>
    <w:rsid w:val="00D42352"/>
    <w:rsid w:val="00D45B38"/>
    <w:rsid w:val="00D535A8"/>
    <w:rsid w:val="00D56771"/>
    <w:rsid w:val="00D62E9E"/>
    <w:rsid w:val="00D81463"/>
    <w:rsid w:val="00D91579"/>
    <w:rsid w:val="00D92A4A"/>
    <w:rsid w:val="00D93B70"/>
    <w:rsid w:val="00DA0B44"/>
    <w:rsid w:val="00DA57EA"/>
    <w:rsid w:val="00DA5EAD"/>
    <w:rsid w:val="00DB0446"/>
    <w:rsid w:val="00DB0D96"/>
    <w:rsid w:val="00DB315A"/>
    <w:rsid w:val="00DC1304"/>
    <w:rsid w:val="00DC27B1"/>
    <w:rsid w:val="00DC301A"/>
    <w:rsid w:val="00DC3673"/>
    <w:rsid w:val="00DC36F9"/>
    <w:rsid w:val="00DC6C9B"/>
    <w:rsid w:val="00DD1F6F"/>
    <w:rsid w:val="00DD467C"/>
    <w:rsid w:val="00DE3982"/>
    <w:rsid w:val="00DE69C8"/>
    <w:rsid w:val="00E044DA"/>
    <w:rsid w:val="00E07632"/>
    <w:rsid w:val="00E140B2"/>
    <w:rsid w:val="00E14B58"/>
    <w:rsid w:val="00E15407"/>
    <w:rsid w:val="00E16E98"/>
    <w:rsid w:val="00E21D42"/>
    <w:rsid w:val="00E2376F"/>
    <w:rsid w:val="00E24E0D"/>
    <w:rsid w:val="00E24EBF"/>
    <w:rsid w:val="00E30D5C"/>
    <w:rsid w:val="00E33515"/>
    <w:rsid w:val="00E42E8E"/>
    <w:rsid w:val="00E46977"/>
    <w:rsid w:val="00E53245"/>
    <w:rsid w:val="00E56318"/>
    <w:rsid w:val="00E65216"/>
    <w:rsid w:val="00E67B3C"/>
    <w:rsid w:val="00E71F81"/>
    <w:rsid w:val="00E722B6"/>
    <w:rsid w:val="00E85E56"/>
    <w:rsid w:val="00E86315"/>
    <w:rsid w:val="00E932C1"/>
    <w:rsid w:val="00EA3993"/>
    <w:rsid w:val="00EA5AFF"/>
    <w:rsid w:val="00EC1670"/>
    <w:rsid w:val="00EC218D"/>
    <w:rsid w:val="00EC2434"/>
    <w:rsid w:val="00EC2D97"/>
    <w:rsid w:val="00ED5183"/>
    <w:rsid w:val="00ED7BFB"/>
    <w:rsid w:val="00EE3A0E"/>
    <w:rsid w:val="00EF5C96"/>
    <w:rsid w:val="00F02AC5"/>
    <w:rsid w:val="00F10D66"/>
    <w:rsid w:val="00F14501"/>
    <w:rsid w:val="00F15DF4"/>
    <w:rsid w:val="00F17971"/>
    <w:rsid w:val="00F221D5"/>
    <w:rsid w:val="00F2374A"/>
    <w:rsid w:val="00F253B3"/>
    <w:rsid w:val="00F35113"/>
    <w:rsid w:val="00F357DF"/>
    <w:rsid w:val="00F35BA7"/>
    <w:rsid w:val="00F5016F"/>
    <w:rsid w:val="00F60EB7"/>
    <w:rsid w:val="00F75849"/>
    <w:rsid w:val="00F850D6"/>
    <w:rsid w:val="00F87F20"/>
    <w:rsid w:val="00F91590"/>
    <w:rsid w:val="00F91D6C"/>
    <w:rsid w:val="00F93A8A"/>
    <w:rsid w:val="00F94FA3"/>
    <w:rsid w:val="00FA0432"/>
    <w:rsid w:val="00FB168F"/>
    <w:rsid w:val="00FB398C"/>
    <w:rsid w:val="00FB5FFC"/>
    <w:rsid w:val="00FC4F00"/>
    <w:rsid w:val="00FC68FA"/>
    <w:rsid w:val="00FE2DBA"/>
    <w:rsid w:val="00FE7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382A8"/>
  <w15:docId w15:val="{3AC7FD36-960F-4EF5-ACBB-0C548739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564"/>
  </w:style>
  <w:style w:type="paragraph" w:styleId="Heading1">
    <w:name w:val="heading 1"/>
    <w:basedOn w:val="Normal"/>
    <w:next w:val="Normal"/>
    <w:link w:val="Heading1Char"/>
    <w:uiPriority w:val="9"/>
    <w:qFormat/>
    <w:rsid w:val="00C8056C"/>
    <w:pPr>
      <w:outlineLvl w:val="0"/>
    </w:pPr>
    <w:rPr>
      <w:b/>
      <w:color w:val="4CAA8A" w:themeColor="accent3"/>
      <w:sz w:val="36"/>
      <w:szCs w:val="36"/>
    </w:rPr>
  </w:style>
  <w:style w:type="paragraph" w:styleId="Heading2">
    <w:name w:val="heading 2"/>
    <w:basedOn w:val="Normal"/>
    <w:next w:val="Normal"/>
    <w:link w:val="Heading2Char"/>
    <w:uiPriority w:val="9"/>
    <w:unhideWhenUsed/>
    <w:qFormat/>
    <w:rsid w:val="00C8056C"/>
    <w:pPr>
      <w:outlineLvl w:val="1"/>
    </w:pPr>
    <w:rPr>
      <w:b/>
      <w:color w:val="F3716C" w:themeColor="accent4"/>
      <w:sz w:val="32"/>
      <w:szCs w:val="32"/>
    </w:rPr>
  </w:style>
  <w:style w:type="paragraph" w:styleId="Heading3">
    <w:name w:val="heading 3"/>
    <w:basedOn w:val="Normal"/>
    <w:next w:val="Normal"/>
    <w:link w:val="Heading3Char"/>
    <w:uiPriority w:val="9"/>
    <w:unhideWhenUsed/>
    <w:qFormat/>
    <w:rsid w:val="00C8056C"/>
    <w:pPr>
      <w:outlineLvl w:val="2"/>
    </w:pPr>
    <w:rPr>
      <w:color w:val="4D7EC0" w:themeColor="background2"/>
      <w:sz w:val="28"/>
      <w:szCs w:val="28"/>
    </w:rPr>
  </w:style>
  <w:style w:type="paragraph" w:styleId="Heading4">
    <w:name w:val="heading 4"/>
    <w:basedOn w:val="Normal"/>
    <w:next w:val="Normal"/>
    <w:link w:val="Heading4Char"/>
    <w:uiPriority w:val="9"/>
    <w:unhideWhenUsed/>
    <w:qFormat/>
    <w:rsid w:val="00700377"/>
    <w:pPr>
      <w:outlineLvl w:val="3"/>
    </w:pPr>
    <w:rPr>
      <w:b/>
      <w:i/>
      <w:sz w:val="24"/>
      <w:szCs w:val="28"/>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0E7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2EE"/>
  </w:style>
  <w:style w:type="paragraph" w:styleId="Footer">
    <w:name w:val="footer"/>
    <w:basedOn w:val="Normal"/>
    <w:link w:val="FooterChar"/>
    <w:uiPriority w:val="99"/>
    <w:unhideWhenUsed/>
    <w:rsid w:val="000E7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2EE"/>
  </w:style>
  <w:style w:type="character" w:customStyle="1" w:styleId="Heading1Char">
    <w:name w:val="Heading 1 Char"/>
    <w:basedOn w:val="DefaultParagraphFont"/>
    <w:link w:val="Heading1"/>
    <w:uiPriority w:val="9"/>
    <w:rsid w:val="00C8056C"/>
    <w:rPr>
      <w:b/>
      <w:color w:val="4CAA8A" w:themeColor="accent3"/>
      <w:sz w:val="36"/>
      <w:szCs w:val="36"/>
    </w:rPr>
  </w:style>
  <w:style w:type="character" w:customStyle="1" w:styleId="Heading2Char">
    <w:name w:val="Heading 2 Char"/>
    <w:basedOn w:val="DefaultParagraphFont"/>
    <w:link w:val="Heading2"/>
    <w:uiPriority w:val="9"/>
    <w:rsid w:val="00C8056C"/>
    <w:rPr>
      <w:b/>
      <w:color w:val="F3716C" w:themeColor="accent4"/>
      <w:sz w:val="32"/>
      <w:szCs w:val="32"/>
    </w:rPr>
  </w:style>
  <w:style w:type="character" w:customStyle="1" w:styleId="Heading3Char">
    <w:name w:val="Heading 3 Char"/>
    <w:basedOn w:val="DefaultParagraphFont"/>
    <w:link w:val="Heading3"/>
    <w:uiPriority w:val="9"/>
    <w:rsid w:val="00C8056C"/>
    <w:rPr>
      <w:color w:val="4D7EC0" w:themeColor="background2"/>
      <w:sz w:val="28"/>
      <w:szCs w:val="28"/>
    </w:rPr>
  </w:style>
  <w:style w:type="character" w:customStyle="1" w:styleId="Heading4Char">
    <w:name w:val="Heading 4 Char"/>
    <w:basedOn w:val="DefaultParagraphFont"/>
    <w:link w:val="Heading4"/>
    <w:uiPriority w:val="9"/>
    <w:rsid w:val="00700377"/>
    <w:rPr>
      <w:b/>
      <w:i/>
      <w:sz w:val="24"/>
      <w:szCs w:val="28"/>
    </w:rPr>
  </w:style>
  <w:style w:type="paragraph" w:styleId="ListParagraph">
    <w:name w:val="List Paragraph"/>
    <w:basedOn w:val="Normal"/>
    <w:uiPriority w:val="34"/>
    <w:qFormat/>
    <w:rsid w:val="00B22564"/>
    <w:pPr>
      <w:ind w:left="720"/>
      <w:contextualSpacing/>
    </w:pPr>
  </w:style>
  <w:style w:type="table" w:styleId="TableGrid">
    <w:name w:val="Table Grid"/>
    <w:basedOn w:val="TableNormal"/>
    <w:uiPriority w:val="39"/>
    <w:rsid w:val="00E96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4BD"/>
    <w:rPr>
      <w:color w:val="2F4F9F" w:themeColor="hyperlink"/>
      <w:u w:val="single"/>
    </w:rPr>
  </w:style>
  <w:style w:type="paragraph" w:styleId="TOC1">
    <w:name w:val="toc 1"/>
    <w:basedOn w:val="Heading1"/>
    <w:next w:val="Normal"/>
    <w:autoRedefine/>
    <w:uiPriority w:val="39"/>
    <w:unhideWhenUsed/>
    <w:rsid w:val="00C8056C"/>
    <w:pPr>
      <w:tabs>
        <w:tab w:val="right" w:leader="dot" w:pos="9017"/>
      </w:tabs>
      <w:spacing w:after="0" w:line="240" w:lineRule="auto"/>
    </w:pPr>
    <w:rPr>
      <w:sz w:val="32"/>
    </w:rPr>
  </w:style>
  <w:style w:type="paragraph" w:styleId="TOC2">
    <w:name w:val="toc 2"/>
    <w:basedOn w:val="Normal"/>
    <w:next w:val="Normal"/>
    <w:autoRedefine/>
    <w:uiPriority w:val="39"/>
    <w:unhideWhenUsed/>
    <w:rsid w:val="00C8056C"/>
    <w:pPr>
      <w:spacing w:after="100"/>
      <w:ind w:left="220"/>
    </w:pPr>
    <w:rPr>
      <w:b/>
      <w:color w:val="F3716C" w:themeColor="accent4"/>
      <w:sz w:val="28"/>
    </w:rPr>
  </w:style>
  <w:style w:type="paragraph" w:styleId="TOC3">
    <w:name w:val="toc 3"/>
    <w:basedOn w:val="Normal"/>
    <w:next w:val="Normal"/>
    <w:autoRedefine/>
    <w:uiPriority w:val="39"/>
    <w:unhideWhenUsed/>
    <w:rsid w:val="00C8056C"/>
    <w:pPr>
      <w:spacing w:after="100"/>
      <w:ind w:left="440"/>
    </w:pPr>
    <w:rPr>
      <w:b/>
      <w:color w:val="4D7EC0" w:themeColor="background2"/>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TOC4">
    <w:name w:val="toc 4"/>
    <w:basedOn w:val="Normal"/>
    <w:next w:val="Normal"/>
    <w:autoRedefine/>
    <w:uiPriority w:val="39"/>
    <w:unhideWhenUsed/>
    <w:rsid w:val="00BC0625"/>
    <w:pPr>
      <w:spacing w:after="100"/>
      <w:ind w:left="660"/>
    </w:pPr>
  </w:style>
  <w:style w:type="paragraph" w:styleId="TOCHeading">
    <w:name w:val="TOC Heading"/>
    <w:basedOn w:val="Heading1"/>
    <w:next w:val="Normal"/>
    <w:uiPriority w:val="39"/>
    <w:unhideWhenUsed/>
    <w:qFormat/>
    <w:rsid w:val="00BC0625"/>
    <w:pPr>
      <w:keepNext/>
      <w:keepLines/>
      <w:spacing w:before="240" w:after="0"/>
      <w:outlineLvl w:val="9"/>
    </w:pPr>
    <w:rPr>
      <w:rFonts w:asciiTheme="majorHAnsi" w:eastAsiaTheme="majorEastAsia" w:hAnsiTheme="majorHAnsi" w:cstheme="majorBidi"/>
      <w:b w:val="0"/>
      <w:color w:val="57A2DF" w:themeColor="accent1" w:themeShade="BF"/>
      <w:sz w:val="32"/>
      <w:szCs w:val="32"/>
    </w:rPr>
  </w:style>
  <w:style w:type="character" w:styleId="CommentReference">
    <w:name w:val="annotation reference"/>
    <w:basedOn w:val="DefaultParagraphFont"/>
    <w:uiPriority w:val="99"/>
    <w:semiHidden/>
    <w:unhideWhenUsed/>
    <w:rsid w:val="00881666"/>
    <w:rPr>
      <w:sz w:val="16"/>
      <w:szCs w:val="16"/>
    </w:rPr>
  </w:style>
  <w:style w:type="paragraph" w:styleId="CommentText">
    <w:name w:val="annotation text"/>
    <w:basedOn w:val="Normal"/>
    <w:link w:val="CommentTextChar"/>
    <w:uiPriority w:val="99"/>
    <w:unhideWhenUsed/>
    <w:rsid w:val="00881666"/>
    <w:pPr>
      <w:spacing w:line="240" w:lineRule="auto"/>
    </w:pPr>
    <w:rPr>
      <w:sz w:val="20"/>
      <w:szCs w:val="20"/>
    </w:rPr>
  </w:style>
  <w:style w:type="character" w:customStyle="1" w:styleId="CommentTextChar">
    <w:name w:val="Comment Text Char"/>
    <w:basedOn w:val="DefaultParagraphFont"/>
    <w:link w:val="CommentText"/>
    <w:uiPriority w:val="99"/>
    <w:rsid w:val="00881666"/>
    <w:rPr>
      <w:sz w:val="20"/>
      <w:szCs w:val="20"/>
    </w:rPr>
  </w:style>
  <w:style w:type="paragraph" w:styleId="CommentSubject">
    <w:name w:val="annotation subject"/>
    <w:basedOn w:val="CommentText"/>
    <w:next w:val="CommentText"/>
    <w:link w:val="CommentSubjectChar"/>
    <w:uiPriority w:val="99"/>
    <w:semiHidden/>
    <w:unhideWhenUsed/>
    <w:rsid w:val="00881666"/>
    <w:rPr>
      <w:b/>
      <w:bCs/>
    </w:rPr>
  </w:style>
  <w:style w:type="character" w:customStyle="1" w:styleId="CommentSubjectChar">
    <w:name w:val="Comment Subject Char"/>
    <w:basedOn w:val="CommentTextChar"/>
    <w:link w:val="CommentSubject"/>
    <w:uiPriority w:val="99"/>
    <w:semiHidden/>
    <w:rsid w:val="00881666"/>
    <w:rPr>
      <w:b/>
      <w:bCs/>
      <w:sz w:val="20"/>
      <w:szCs w:val="20"/>
    </w:rPr>
  </w:style>
  <w:style w:type="paragraph" w:styleId="BalloonText">
    <w:name w:val="Balloon Text"/>
    <w:basedOn w:val="Normal"/>
    <w:link w:val="BalloonTextChar"/>
    <w:uiPriority w:val="99"/>
    <w:semiHidden/>
    <w:unhideWhenUsed/>
    <w:rsid w:val="006D1E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E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4813">
      <w:bodyDiv w:val="1"/>
      <w:marLeft w:val="0"/>
      <w:marRight w:val="0"/>
      <w:marTop w:val="0"/>
      <w:marBottom w:val="0"/>
      <w:divBdr>
        <w:top w:val="none" w:sz="0" w:space="0" w:color="auto"/>
        <w:left w:val="none" w:sz="0" w:space="0" w:color="auto"/>
        <w:bottom w:val="none" w:sz="0" w:space="0" w:color="auto"/>
        <w:right w:val="none" w:sz="0" w:space="0" w:color="auto"/>
      </w:divBdr>
    </w:div>
    <w:div w:id="950278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i.pinimg.com/originals/96/96/d7/9696d7c853d0c4e56d51bedb78e172f8.jpg" TargetMode="External"/><Relationship Id="rId39" Type="http://schemas.openxmlformats.org/officeDocument/2006/relationships/hyperlink" Target="https://rrlip.ca/userdata/news/65bb91febe5b364c25ad48dafc680181.png" TargetMode="Externa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4.png"/><Relationship Id="rId33" Type="http://schemas.openxmlformats.org/officeDocument/2006/relationships/hyperlink" Target="https://www.partnershipforchildren.org.uk/uploads/images/What%20we%20do/ZippysFriendsCover.jpg" TargetMode="Externa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ted.com/talks/martin_seligman_the_new_era_of_positive_psychology" TargetMode="External"/><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thumbs.dreamstime.com/z/kids-drawing-wall-childrens-group-draw-color-paintings-walls-child-paint-art-cartoon-vector-illustration-kindergarten-kid-133245703.jpg" TargetMode="External"/><Relationship Id="rId32" Type="http://schemas.openxmlformats.org/officeDocument/2006/relationships/image" Target="media/image18.png"/><Relationship Id="rId37" Type="http://schemas.openxmlformats.org/officeDocument/2006/relationships/hyperlink" Target="http://www.sia-prod.com"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hyperlink" Target="https://www.teacherspayteachers.com/Product/Character-Emotions-Charts-FREE-2370313"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2msyr620c1pi2v7yaj33qfq5-wpengine.netdna-ssl.com/wp-content/uploads/2016/11/gratitude-tree-thankful.jp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hip2save.com/wp-content/uploads/2019/02/kindness-jars-craft.jpg?fit=1200%2C630&amp;strip=all" TargetMode="External"/><Relationship Id="rId27" Type="http://schemas.openxmlformats.org/officeDocument/2006/relationships/image" Target="media/image15.jpg"/><Relationship Id="rId30" Type="http://schemas.openxmlformats.org/officeDocument/2006/relationships/image" Target="media/image17.png"/><Relationship Id="rId35" Type="http://schemas.openxmlformats.org/officeDocument/2006/relationships/hyperlink" Target="http://www.earlychange.teithe.gr"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Resilient Preschools">
      <a:dk1>
        <a:srgbClr val="FFFFFF"/>
      </a:dk1>
      <a:lt1>
        <a:srgbClr val="FFFFFF"/>
      </a:lt1>
      <a:dk2>
        <a:srgbClr val="32323B"/>
      </a:dk2>
      <a:lt2>
        <a:srgbClr val="4D7EC0"/>
      </a:lt2>
      <a:accent1>
        <a:srgbClr val="AFD3F0"/>
      </a:accent1>
      <a:accent2>
        <a:srgbClr val="CFDEF2"/>
      </a:accent2>
      <a:accent3>
        <a:srgbClr val="4CAA8A"/>
      </a:accent3>
      <a:accent4>
        <a:srgbClr val="F3716C"/>
      </a:accent4>
      <a:accent5>
        <a:srgbClr val="FFD469"/>
      </a:accent5>
      <a:accent6>
        <a:srgbClr val="FDBB24"/>
      </a:accent6>
      <a:hlink>
        <a:srgbClr val="2F4F9F"/>
      </a:hlink>
      <a:folHlink>
        <a:srgbClr val="F3716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sPCdiTBTwQBKxEUqPb6TnSPnupA==">AMUW2mXhr3Qtge9Zx9NRgyFWYPgXfmKXQGpGLj8WA+FyRdFEzulX2SufrU/LGzOQy9MhhGIfXtrgiyIOzNwuXP7QLheGeMW4K59fR+kcpyXRYhx6deUJZmxZ+bTeS1H0I1eq8dC3SMTgX0dWVvRTNS9pjexyibw9gBoLuq2EafDV6HCISn5CJjF8DzWrEoHC+abROhszt/+x</go:docsCustomData>
</go:gDocsCustomXmlDataStorage>
</file>

<file path=customXml/itemProps1.xml><?xml version="1.0" encoding="utf-8"?>
<ds:datastoreItem xmlns:ds="http://schemas.openxmlformats.org/officeDocument/2006/customXml" ds:itemID="{C8DC8192-DAB3-47BB-B51D-081E337EFC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4931</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g.chirlesan</cp:lastModifiedBy>
  <cp:revision>3</cp:revision>
  <cp:lastPrinted>2021-07-28T10:08:00Z</cp:lastPrinted>
  <dcterms:created xsi:type="dcterms:W3CDTF">2021-08-06T17:27:00Z</dcterms:created>
  <dcterms:modified xsi:type="dcterms:W3CDTF">2021-08-06T17:45:00Z</dcterms:modified>
</cp:coreProperties>
</file>